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5FFD0" w14:textId="77777777" w:rsidR="000B5952" w:rsidRPr="00076EE4" w:rsidRDefault="005A011A" w:rsidP="001825D5">
      <w:pPr>
        <w:pStyle w:val="Heading2"/>
        <w:shd w:val="clear" w:color="auto" w:fill="D9D9D9" w:themeFill="background1" w:themeFillShade="D9"/>
        <w:spacing w:before="0"/>
        <w:jc w:val="center"/>
        <w:rPr>
          <w:rFonts w:ascii="Aptos" w:hAnsi="Aptos"/>
        </w:rPr>
      </w:pPr>
      <w:r w:rsidRPr="00076EE4">
        <w:rPr>
          <w:rFonts w:ascii="Aptos" w:hAnsi="Aptos"/>
        </w:rPr>
        <w:t xml:space="preserve">Technical </w:t>
      </w:r>
      <w:r w:rsidR="003C17C0" w:rsidRPr="00076EE4">
        <w:rPr>
          <w:rFonts w:ascii="Aptos" w:hAnsi="Aptos"/>
        </w:rPr>
        <w:t>Offer</w:t>
      </w:r>
      <w:r w:rsidRPr="00076EE4">
        <w:rPr>
          <w:rFonts w:ascii="Aptos" w:hAnsi="Aptos"/>
        </w:rPr>
        <w:t xml:space="preserve"> </w:t>
      </w:r>
      <w:r w:rsidRPr="00076EE4">
        <w:rPr>
          <w:rFonts w:ascii="Aptos" w:hAnsi="Aptos"/>
          <w:sz w:val="20"/>
          <w:szCs w:val="20"/>
          <w:vertAlign w:val="superscript"/>
          <w:lang w:val="en-GB"/>
        </w:rPr>
        <w:t>(Note 3)</w:t>
      </w:r>
    </w:p>
    <w:p w14:paraId="14D260A3" w14:textId="2DB15BCD" w:rsidR="002911F5" w:rsidRPr="00076EE4" w:rsidRDefault="002911F5" w:rsidP="002911F5">
      <w:pPr>
        <w:spacing w:line="276" w:lineRule="auto"/>
        <w:jc w:val="center"/>
        <w:rPr>
          <w:rFonts w:ascii="Aptos" w:hAnsi="Aptos"/>
          <w:b/>
          <w:i/>
          <w:sz w:val="20"/>
          <w:szCs w:val="20"/>
        </w:rPr>
      </w:pPr>
      <w:r w:rsidRPr="00076EE4">
        <w:rPr>
          <w:rFonts w:ascii="Aptos" w:hAnsi="Aptos"/>
          <w:b/>
          <w:i/>
          <w:sz w:val="20"/>
          <w:szCs w:val="20"/>
        </w:rPr>
        <w:t>N.B. The Literature List is subject to Note 2. Any other components of the technical offer are under Note 3.</w:t>
      </w:r>
    </w:p>
    <w:p w14:paraId="6263B74F" w14:textId="38786E2D" w:rsidR="008449B4" w:rsidRPr="00076EE4" w:rsidRDefault="008449B4" w:rsidP="00121B57">
      <w:pPr>
        <w:rPr>
          <w:rFonts w:ascii="Aptos" w:hAnsi="Aptos"/>
          <w:i/>
          <w:color w:val="FF0000"/>
          <w:lang w:val="en-GB"/>
        </w:rPr>
      </w:pPr>
    </w:p>
    <w:p w14:paraId="7F279527" w14:textId="1E136954" w:rsidR="00544F6D" w:rsidRPr="00076EE4" w:rsidRDefault="00254D9A" w:rsidP="00121B57">
      <w:pPr>
        <w:rPr>
          <w:rFonts w:ascii="Aptos" w:hAnsi="Aptos"/>
          <w:b/>
          <w:bCs/>
          <w:i/>
          <w:lang w:val="en-GB"/>
        </w:rPr>
      </w:pPr>
      <w:r w:rsidRPr="00076EE4">
        <w:rPr>
          <w:rFonts w:ascii="Aptos" w:hAnsi="Aptos"/>
          <w:b/>
          <w:bCs/>
          <w:i/>
          <w:lang w:val="en-GB"/>
        </w:rPr>
        <w:t xml:space="preserve">Title: </w:t>
      </w:r>
      <w:r w:rsidR="00544F6D" w:rsidRPr="00076EE4">
        <w:rPr>
          <w:rFonts w:ascii="Aptos" w:hAnsi="Aptos"/>
          <w:b/>
          <w:bCs/>
          <w:i/>
          <w:lang w:val="en-GB"/>
        </w:rPr>
        <w:t xml:space="preserve">Framework Contract for the Supply and Maintenance of Energy Efficient Laptop for </w:t>
      </w:r>
      <w:r w:rsidR="009B3889" w:rsidRPr="00076EE4">
        <w:rPr>
          <w:rFonts w:ascii="Aptos" w:hAnsi="Aptos"/>
          <w:b/>
          <w:bCs/>
          <w:i/>
          <w:lang w:val="en-GB"/>
        </w:rPr>
        <w:t>Educators</w:t>
      </w:r>
      <w:r w:rsidR="00544F6D" w:rsidRPr="00076EE4">
        <w:rPr>
          <w:rFonts w:ascii="Aptos" w:hAnsi="Aptos"/>
          <w:b/>
          <w:bCs/>
          <w:i/>
          <w:lang w:val="en-GB"/>
        </w:rPr>
        <w:t xml:space="preserve"> in Malta and Gozo</w:t>
      </w:r>
    </w:p>
    <w:p w14:paraId="75411877" w14:textId="77777777" w:rsidR="00544F6D" w:rsidRPr="00076EE4" w:rsidRDefault="00544F6D" w:rsidP="00121B57">
      <w:pPr>
        <w:rPr>
          <w:rFonts w:ascii="Aptos" w:hAnsi="Aptos"/>
          <w:i/>
          <w:color w:val="FF0000"/>
          <w:lang w:val="en-GB"/>
        </w:rPr>
      </w:pPr>
    </w:p>
    <w:p w14:paraId="267C4F81" w14:textId="3566DFD6" w:rsidR="00C501B0" w:rsidRPr="00076EE4" w:rsidRDefault="005A011A" w:rsidP="00C501B0">
      <w:pPr>
        <w:rPr>
          <w:rFonts w:ascii="Aptos" w:hAnsi="Aptos"/>
          <w:b/>
          <w:sz w:val="20"/>
          <w:szCs w:val="20"/>
        </w:rPr>
      </w:pPr>
      <w:r w:rsidRPr="00076EE4">
        <w:rPr>
          <w:rFonts w:ascii="Aptos" w:hAnsi="Aptos" w:cs="Arial"/>
          <w:b/>
          <w:sz w:val="20"/>
          <w:szCs w:val="20"/>
        </w:rPr>
        <w:t>This form is</w:t>
      </w:r>
      <w:r w:rsidR="00221AC2" w:rsidRPr="00076EE4">
        <w:rPr>
          <w:rFonts w:ascii="Aptos" w:hAnsi="Aptos" w:cs="Arial"/>
          <w:b/>
          <w:sz w:val="20"/>
          <w:szCs w:val="20"/>
        </w:rPr>
        <w:t xml:space="preserve"> </w:t>
      </w:r>
      <w:r w:rsidRPr="00076EE4">
        <w:rPr>
          <w:rFonts w:ascii="Aptos" w:hAnsi="Aptos" w:cs="Arial"/>
          <w:b/>
          <w:sz w:val="20"/>
          <w:szCs w:val="20"/>
          <w:lang w:val="en-GB"/>
        </w:rPr>
        <w:t xml:space="preserve">to be submitted online through the prescribed tender response format and by using the Tender Preparation Tool provided. </w:t>
      </w:r>
      <w:r w:rsidRPr="00076EE4">
        <w:rPr>
          <w:rFonts w:ascii="Aptos" w:hAnsi="Aptos" w:cs="Arial"/>
          <w:b/>
          <w:sz w:val="20"/>
          <w:szCs w:val="20"/>
        </w:rPr>
        <w:t>Bidders are to state</w:t>
      </w:r>
      <w:r w:rsidR="00221AC2" w:rsidRPr="00076EE4">
        <w:rPr>
          <w:rFonts w:ascii="Aptos" w:hAnsi="Aptos" w:cs="Arial"/>
          <w:b/>
          <w:sz w:val="20"/>
          <w:szCs w:val="20"/>
        </w:rPr>
        <w:t xml:space="preserve"> </w:t>
      </w:r>
      <w:r w:rsidR="004227CC" w:rsidRPr="00076EE4">
        <w:rPr>
          <w:rFonts w:ascii="Aptos" w:hAnsi="Aptos" w:cs="Arial"/>
          <w:b/>
          <w:sz w:val="20"/>
          <w:szCs w:val="20"/>
        </w:rPr>
        <w:t xml:space="preserve">the brand and the model of the </w:t>
      </w:r>
      <w:r w:rsidR="00A62047" w:rsidRPr="00076EE4">
        <w:rPr>
          <w:rFonts w:ascii="Aptos" w:hAnsi="Aptos" w:cs="Arial"/>
          <w:b/>
          <w:sz w:val="20"/>
          <w:szCs w:val="20"/>
        </w:rPr>
        <w:t>Laptop Computer</w:t>
      </w:r>
      <w:r w:rsidR="002C5D68" w:rsidRPr="00076EE4">
        <w:rPr>
          <w:rFonts w:ascii="Aptos" w:hAnsi="Aptos" w:cs="Arial"/>
          <w:b/>
          <w:sz w:val="20"/>
          <w:szCs w:val="20"/>
        </w:rPr>
        <w:t xml:space="preserve"> </w:t>
      </w:r>
      <w:r w:rsidRPr="00076EE4">
        <w:rPr>
          <w:rFonts w:ascii="Aptos" w:hAnsi="Aptos" w:cs="Arial"/>
          <w:b/>
          <w:sz w:val="20"/>
          <w:szCs w:val="20"/>
        </w:rPr>
        <w:t xml:space="preserve">being </w:t>
      </w:r>
      <w:r w:rsidR="002C5D68" w:rsidRPr="00076EE4">
        <w:rPr>
          <w:rFonts w:ascii="Aptos" w:hAnsi="Aptos" w:cs="Arial"/>
          <w:b/>
          <w:sz w:val="20"/>
          <w:szCs w:val="20"/>
        </w:rPr>
        <w:t xml:space="preserve">offered in </w:t>
      </w:r>
      <w:r w:rsidRPr="00076EE4">
        <w:rPr>
          <w:rFonts w:ascii="Aptos" w:hAnsi="Aptos" w:cs="Arial"/>
          <w:b/>
          <w:sz w:val="20"/>
          <w:szCs w:val="20"/>
        </w:rPr>
        <w:t xml:space="preserve">response to the </w:t>
      </w:r>
      <w:r w:rsidR="002C5D68" w:rsidRPr="00076EE4">
        <w:rPr>
          <w:rFonts w:ascii="Aptos" w:hAnsi="Aptos" w:cs="Arial"/>
          <w:b/>
          <w:sz w:val="20"/>
          <w:szCs w:val="20"/>
        </w:rPr>
        <w:t xml:space="preserve">specifications requested </w:t>
      </w:r>
      <w:r w:rsidR="004227CC" w:rsidRPr="00076EE4">
        <w:rPr>
          <w:rFonts w:ascii="Aptos" w:hAnsi="Aptos" w:cs="Arial"/>
          <w:b/>
          <w:sz w:val="20"/>
          <w:szCs w:val="20"/>
        </w:rPr>
        <w:t>under Secti</w:t>
      </w:r>
      <w:r w:rsidRPr="00076EE4">
        <w:rPr>
          <w:rFonts w:ascii="Aptos" w:hAnsi="Aptos" w:cs="Arial"/>
          <w:b/>
          <w:sz w:val="20"/>
          <w:szCs w:val="20"/>
        </w:rPr>
        <w:t xml:space="preserve">on </w:t>
      </w:r>
      <w:r w:rsidR="00A62047" w:rsidRPr="00076EE4">
        <w:rPr>
          <w:rFonts w:ascii="Aptos" w:hAnsi="Aptos" w:cs="Arial"/>
          <w:b/>
          <w:sz w:val="20"/>
          <w:szCs w:val="20"/>
        </w:rPr>
        <w:t>3</w:t>
      </w:r>
      <w:r w:rsidRPr="00076EE4">
        <w:rPr>
          <w:rFonts w:ascii="Aptos" w:hAnsi="Aptos" w:cs="Arial"/>
          <w:b/>
          <w:sz w:val="20"/>
          <w:szCs w:val="20"/>
        </w:rPr>
        <w:t xml:space="preserve"> – Technical Specifications. </w:t>
      </w:r>
      <w:r w:rsidR="00C501B0" w:rsidRPr="00076EE4">
        <w:rPr>
          <w:rFonts w:ascii="Aptos" w:hAnsi="Aptos" w:cs="Arial"/>
          <w:b/>
          <w:sz w:val="20"/>
          <w:szCs w:val="20"/>
        </w:rPr>
        <w:t>The Brand or Model quoted shall not</w:t>
      </w:r>
      <w:r w:rsidR="00C501B0" w:rsidRPr="00076EE4">
        <w:rPr>
          <w:rFonts w:ascii="Aptos" w:hAnsi="Aptos"/>
          <w:b/>
          <w:sz w:val="20"/>
          <w:szCs w:val="20"/>
        </w:rPr>
        <w:t xml:space="preserve"> be subject to change. No rectification is allowed.</w:t>
      </w:r>
    </w:p>
    <w:p w14:paraId="0A02E0BB" w14:textId="77777777" w:rsidR="005A011A" w:rsidRPr="00076EE4" w:rsidRDefault="005A011A" w:rsidP="005A011A">
      <w:pPr>
        <w:jc w:val="both"/>
        <w:rPr>
          <w:rFonts w:ascii="Aptos" w:hAnsi="Aptos" w:cs="Arial"/>
          <w:b/>
          <w:sz w:val="20"/>
          <w:szCs w:val="20"/>
        </w:rPr>
      </w:pPr>
    </w:p>
    <w:p w14:paraId="43DB3D1F" w14:textId="278BE42D" w:rsidR="009422B8" w:rsidRPr="00076EE4" w:rsidRDefault="000C2E9A" w:rsidP="005A011A">
      <w:pPr>
        <w:ind w:right="180"/>
        <w:jc w:val="both"/>
        <w:rPr>
          <w:rFonts w:ascii="Aptos" w:hAnsi="Aptos" w:cs="Arial"/>
          <w:b/>
          <w:sz w:val="20"/>
          <w:szCs w:val="20"/>
        </w:rPr>
      </w:pPr>
      <w:r w:rsidRPr="00076EE4">
        <w:rPr>
          <w:rFonts w:ascii="Aptos" w:hAnsi="Aptos" w:cs="Arial"/>
          <w:b/>
          <w:sz w:val="20"/>
          <w:szCs w:val="20"/>
        </w:rPr>
        <w:t>Tenderers</w:t>
      </w:r>
      <w:r w:rsidR="00B73984" w:rsidRPr="00076EE4">
        <w:rPr>
          <w:rFonts w:ascii="Aptos" w:hAnsi="Aptos" w:cs="Arial"/>
          <w:b/>
          <w:sz w:val="20"/>
          <w:szCs w:val="20"/>
        </w:rPr>
        <w:t xml:space="preserve"> that fail to complete</w:t>
      </w:r>
      <w:r w:rsidR="005A011A" w:rsidRPr="00076EE4">
        <w:rPr>
          <w:rFonts w:ascii="Aptos" w:hAnsi="Aptos" w:cs="Arial"/>
          <w:b/>
          <w:sz w:val="20"/>
          <w:szCs w:val="20"/>
        </w:rPr>
        <w:t xml:space="preserve"> and upload the requested information will be deemed as </w:t>
      </w:r>
      <w:r w:rsidR="005B5D4E" w:rsidRPr="00076EE4">
        <w:rPr>
          <w:rFonts w:ascii="Aptos" w:hAnsi="Aptos" w:cs="Arial"/>
          <w:b/>
          <w:sz w:val="20"/>
          <w:szCs w:val="20"/>
        </w:rPr>
        <w:t>non-compliant</w:t>
      </w:r>
      <w:r w:rsidR="005A011A" w:rsidRPr="00076EE4">
        <w:rPr>
          <w:rFonts w:ascii="Aptos" w:hAnsi="Aptos" w:cs="Arial"/>
          <w:b/>
          <w:sz w:val="20"/>
          <w:szCs w:val="20"/>
        </w:rPr>
        <w:t xml:space="preserve"> and will not be considered further for final adjudication. The information/technical specifications </w:t>
      </w:r>
      <w:r w:rsidR="00527158" w:rsidRPr="00076EE4">
        <w:rPr>
          <w:rFonts w:ascii="Aptos" w:hAnsi="Aptos" w:cs="Arial"/>
          <w:b/>
          <w:sz w:val="20"/>
          <w:szCs w:val="20"/>
        </w:rPr>
        <w:t>submitted</w:t>
      </w:r>
      <w:r w:rsidR="005A011A" w:rsidRPr="00076EE4">
        <w:rPr>
          <w:rFonts w:ascii="Aptos" w:hAnsi="Aptos" w:cs="Arial"/>
          <w:b/>
          <w:sz w:val="20"/>
          <w:szCs w:val="20"/>
        </w:rPr>
        <w:t xml:space="preserve"> in the below table shall no</w:t>
      </w:r>
      <w:r w:rsidR="00A35CDD" w:rsidRPr="00076EE4">
        <w:rPr>
          <w:rFonts w:ascii="Aptos" w:hAnsi="Aptos" w:cs="Arial"/>
          <w:b/>
          <w:sz w:val="20"/>
          <w:szCs w:val="20"/>
        </w:rPr>
        <w:t>t be subject to rectifications.</w:t>
      </w:r>
    </w:p>
    <w:p w14:paraId="227246A0" w14:textId="77777777" w:rsidR="002C5D68" w:rsidRPr="00076EE4" w:rsidRDefault="002C5D68" w:rsidP="005A011A">
      <w:pPr>
        <w:jc w:val="both"/>
        <w:rPr>
          <w:rFonts w:ascii="Aptos" w:hAnsi="Aptos" w:cs="Arial"/>
          <w:b/>
          <w:sz w:val="20"/>
          <w:szCs w:val="20"/>
        </w:rPr>
      </w:pPr>
    </w:p>
    <w:p w14:paraId="150C317C" w14:textId="57DD0642" w:rsidR="00087753" w:rsidRPr="00076EE4" w:rsidRDefault="005A011A" w:rsidP="003C17C0">
      <w:pPr>
        <w:jc w:val="both"/>
        <w:rPr>
          <w:rFonts w:ascii="Aptos" w:hAnsi="Aptos" w:cs="Arial"/>
          <w:sz w:val="20"/>
          <w:szCs w:val="20"/>
        </w:rPr>
      </w:pPr>
      <w:r w:rsidRPr="00076EE4">
        <w:rPr>
          <w:rFonts w:ascii="Aptos" w:hAnsi="Aptos" w:cs="Arial"/>
          <w:sz w:val="20"/>
          <w:szCs w:val="20"/>
        </w:rPr>
        <w:t>For</w:t>
      </w:r>
      <w:r w:rsidR="004227CC" w:rsidRPr="00076EE4">
        <w:rPr>
          <w:rFonts w:ascii="Aptos" w:hAnsi="Aptos" w:cs="Arial"/>
          <w:sz w:val="20"/>
          <w:szCs w:val="20"/>
        </w:rPr>
        <w:t xml:space="preserve"> each item offered, </w:t>
      </w:r>
      <w:r w:rsidR="002C5D68" w:rsidRPr="00076EE4">
        <w:rPr>
          <w:rFonts w:ascii="Aptos" w:hAnsi="Aptos" w:cs="Arial"/>
          <w:sz w:val="20"/>
          <w:szCs w:val="20"/>
        </w:rPr>
        <w:t>the respective s</w:t>
      </w:r>
      <w:r w:rsidR="002C5D68" w:rsidRPr="00076EE4">
        <w:rPr>
          <w:rFonts w:ascii="Aptos" w:hAnsi="Aptos" w:cs="Arial"/>
          <w:sz w:val="20"/>
        </w:rPr>
        <w:t xml:space="preserve">upporting documents and printed manufacturer’s technical literature </w:t>
      </w:r>
      <w:r w:rsidR="003C17C0" w:rsidRPr="00076EE4">
        <w:rPr>
          <w:rFonts w:ascii="Aptos" w:hAnsi="Aptos" w:cs="Arial"/>
          <w:sz w:val="20"/>
        </w:rPr>
        <w:t>shall</w:t>
      </w:r>
      <w:r w:rsidR="004227CC" w:rsidRPr="00076EE4">
        <w:rPr>
          <w:rFonts w:ascii="Aptos" w:hAnsi="Aptos" w:cs="Arial"/>
          <w:sz w:val="20"/>
        </w:rPr>
        <w:t xml:space="preserve"> be submitted by the bidder </w:t>
      </w:r>
      <w:r w:rsidR="002C5D68" w:rsidRPr="00076EE4">
        <w:rPr>
          <w:rFonts w:ascii="Aptos" w:hAnsi="Aptos" w:cs="Arial"/>
          <w:sz w:val="20"/>
          <w:szCs w:val="20"/>
        </w:rPr>
        <w:t>as per the form marked “Literature</w:t>
      </w:r>
      <w:r w:rsidR="00527158" w:rsidRPr="00076EE4">
        <w:rPr>
          <w:rFonts w:ascii="Aptos" w:hAnsi="Aptos" w:cs="Arial"/>
          <w:sz w:val="20"/>
          <w:szCs w:val="20"/>
        </w:rPr>
        <w:t xml:space="preserve"> List</w:t>
      </w:r>
      <w:r w:rsidR="002C5D68" w:rsidRPr="00076EE4">
        <w:rPr>
          <w:rFonts w:ascii="Aptos" w:hAnsi="Aptos" w:cs="Arial"/>
          <w:sz w:val="20"/>
          <w:szCs w:val="20"/>
        </w:rPr>
        <w:t>”</w:t>
      </w:r>
      <w:r w:rsidR="003C17C0" w:rsidRPr="00076EE4">
        <w:rPr>
          <w:rFonts w:ascii="Aptos" w:hAnsi="Aptos" w:cs="Arial"/>
          <w:sz w:val="20"/>
          <w:szCs w:val="20"/>
        </w:rPr>
        <w:t>.</w:t>
      </w:r>
      <w:r w:rsidR="00C24D33" w:rsidRPr="00076EE4">
        <w:rPr>
          <w:rFonts w:ascii="Aptos" w:hAnsi="Aptos" w:cs="Arial"/>
          <w:sz w:val="20"/>
          <w:szCs w:val="20"/>
        </w:rPr>
        <w:t xml:space="preserve"> </w:t>
      </w:r>
    </w:p>
    <w:p w14:paraId="75638D74" w14:textId="77777777" w:rsidR="0007260C" w:rsidRPr="00076EE4" w:rsidRDefault="0007260C" w:rsidP="003C17C0">
      <w:pPr>
        <w:jc w:val="both"/>
        <w:rPr>
          <w:rFonts w:ascii="Aptos" w:hAnsi="Aptos" w:cs="Arial"/>
          <w:sz w:val="20"/>
          <w:szCs w:val="20"/>
        </w:rPr>
      </w:pPr>
    </w:p>
    <w:p w14:paraId="5CA5A639" w14:textId="38DC058B" w:rsidR="0007260C" w:rsidRPr="00076EE4" w:rsidRDefault="0007260C" w:rsidP="00DD4C92">
      <w:pPr>
        <w:shd w:val="clear" w:color="auto" w:fill="FFFF00"/>
        <w:jc w:val="both"/>
        <w:rPr>
          <w:rFonts w:ascii="Aptos" w:hAnsi="Aptos" w:cs="Arial"/>
          <w:color w:val="EE0000"/>
        </w:rPr>
      </w:pPr>
      <w:r w:rsidRPr="00076EE4">
        <w:rPr>
          <w:rFonts w:ascii="Aptos" w:hAnsi="Aptos" w:cs="Arial"/>
          <w:b/>
          <w:bCs/>
          <w:color w:val="EE0000"/>
        </w:rPr>
        <w:t>IMPORTANT:</w:t>
      </w:r>
      <w:r w:rsidRPr="00076EE4">
        <w:rPr>
          <w:rFonts w:ascii="Aptos" w:hAnsi="Aptos" w:cs="Arial"/>
          <w:color w:val="EE0000"/>
        </w:rPr>
        <w:t xml:space="preserve"> Bidders are advised to ensure that the manufacturer’s technical specifications</w:t>
      </w:r>
      <w:r w:rsidR="00A73E51" w:rsidRPr="00076EE4">
        <w:rPr>
          <w:rFonts w:ascii="Aptos" w:hAnsi="Aptos" w:cs="Arial"/>
          <w:color w:val="EE0000"/>
        </w:rPr>
        <w:t xml:space="preserve"> of the proposed items</w:t>
      </w:r>
      <w:r w:rsidR="00E52790" w:rsidRPr="00076EE4">
        <w:rPr>
          <w:rFonts w:ascii="Aptos" w:hAnsi="Aptos" w:cs="Arial"/>
          <w:color w:val="EE0000"/>
        </w:rPr>
        <w:t xml:space="preserve"> (such as product lit</w:t>
      </w:r>
      <w:r w:rsidR="006924B6" w:rsidRPr="00076EE4">
        <w:rPr>
          <w:rFonts w:ascii="Aptos" w:hAnsi="Aptos" w:cs="Arial"/>
          <w:color w:val="EE0000"/>
        </w:rPr>
        <w:t>erature)</w:t>
      </w:r>
      <w:r w:rsidRPr="00076EE4">
        <w:rPr>
          <w:rFonts w:ascii="Aptos" w:hAnsi="Aptos" w:cs="Arial"/>
          <w:color w:val="EE0000"/>
        </w:rPr>
        <w:t xml:space="preserve"> need to </w:t>
      </w:r>
      <w:r w:rsidR="00732B8B" w:rsidRPr="00076EE4">
        <w:rPr>
          <w:rFonts w:ascii="Aptos" w:hAnsi="Aptos" w:cs="Arial"/>
          <w:color w:val="EE0000"/>
        </w:rPr>
        <w:t>meet</w:t>
      </w:r>
      <w:r w:rsidRPr="00076EE4">
        <w:rPr>
          <w:rFonts w:ascii="Aptos" w:hAnsi="Aptos" w:cs="Arial"/>
          <w:color w:val="EE0000"/>
        </w:rPr>
        <w:t xml:space="preserve"> the minimum </w:t>
      </w:r>
      <w:r w:rsidR="00BF5067" w:rsidRPr="00076EE4">
        <w:rPr>
          <w:rFonts w:ascii="Aptos" w:hAnsi="Aptos" w:cs="Arial"/>
          <w:color w:val="EE0000"/>
        </w:rPr>
        <w:t xml:space="preserve">requirements set in </w:t>
      </w:r>
      <w:r w:rsidR="00E52790" w:rsidRPr="00076EE4">
        <w:rPr>
          <w:rFonts w:ascii="Aptos" w:hAnsi="Aptos" w:cs="Arial"/>
          <w:color w:val="EE0000"/>
        </w:rPr>
        <w:t xml:space="preserve">the Technical </w:t>
      </w:r>
      <w:r w:rsidR="006924B6" w:rsidRPr="00076EE4">
        <w:rPr>
          <w:rFonts w:ascii="Aptos" w:hAnsi="Aptos" w:cs="Arial"/>
          <w:color w:val="EE0000"/>
        </w:rPr>
        <w:t>Specification</w:t>
      </w:r>
      <w:r w:rsidRPr="00076EE4">
        <w:rPr>
          <w:rFonts w:ascii="Aptos" w:hAnsi="Aptos" w:cs="Arial"/>
          <w:color w:val="EE0000"/>
        </w:rPr>
        <w:t>. Failure to comply with this may lead to invalidation of the bid.</w:t>
      </w:r>
    </w:p>
    <w:p w14:paraId="590EB9B2" w14:textId="77777777" w:rsidR="0007260C" w:rsidRPr="00076EE4" w:rsidRDefault="0007260C" w:rsidP="003C17C0">
      <w:pPr>
        <w:jc w:val="both"/>
        <w:rPr>
          <w:rFonts w:ascii="Aptos" w:hAnsi="Aptos" w:cs="Arial"/>
          <w:sz w:val="20"/>
          <w:szCs w:val="20"/>
        </w:rPr>
      </w:pPr>
    </w:p>
    <w:p w14:paraId="4035C277" w14:textId="77777777" w:rsidR="004B797D" w:rsidRPr="00076EE4" w:rsidRDefault="004B797D" w:rsidP="003C17C0">
      <w:pPr>
        <w:jc w:val="both"/>
        <w:rPr>
          <w:rFonts w:ascii="Aptos" w:hAnsi="Aptos" w:cs="Arial"/>
          <w:sz w:val="20"/>
          <w:szCs w:val="20"/>
        </w:rPr>
      </w:pPr>
    </w:p>
    <w:tbl>
      <w:tblPr>
        <w:tblW w:w="2837"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8"/>
        <w:gridCol w:w="3204"/>
      </w:tblGrid>
      <w:tr w:rsidR="004B797D" w:rsidRPr="00076EE4" w14:paraId="54450B2E" w14:textId="77777777" w:rsidTr="004D34A2">
        <w:trPr>
          <w:trHeight w:val="339"/>
        </w:trPr>
        <w:tc>
          <w:tcPr>
            <w:tcW w:w="3116" w:type="pct"/>
            <w:tcBorders>
              <w:bottom w:val="single" w:sz="4" w:space="0" w:color="auto"/>
            </w:tcBorders>
            <w:shd w:val="clear" w:color="auto" w:fill="D9D9D9" w:themeFill="background1" w:themeFillShade="D9"/>
            <w:vAlign w:val="center"/>
          </w:tcPr>
          <w:p w14:paraId="1506824C" w14:textId="77777777" w:rsidR="004B797D" w:rsidRPr="00076EE4" w:rsidRDefault="004B797D" w:rsidP="004D34A2">
            <w:pPr>
              <w:rPr>
                <w:rFonts w:ascii="Aptos" w:hAnsi="Aptos"/>
                <w:b/>
                <w:sz w:val="21"/>
                <w:lang w:eastAsia="en-GB"/>
              </w:rPr>
            </w:pPr>
            <w:r w:rsidRPr="00076EE4">
              <w:rPr>
                <w:rFonts w:ascii="Aptos" w:hAnsi="Aptos"/>
                <w:b/>
                <w:sz w:val="21"/>
                <w:lang w:eastAsia="en-GB"/>
              </w:rPr>
              <w:t>Laptop PC Brand:</w:t>
            </w:r>
          </w:p>
        </w:tc>
        <w:tc>
          <w:tcPr>
            <w:tcW w:w="1884" w:type="pct"/>
            <w:tcBorders>
              <w:bottom w:val="single" w:sz="4" w:space="0" w:color="auto"/>
            </w:tcBorders>
          </w:tcPr>
          <w:p w14:paraId="35C150C9" w14:textId="77777777" w:rsidR="004B797D" w:rsidRPr="00076EE4" w:rsidRDefault="004B797D" w:rsidP="004D34A2">
            <w:pPr>
              <w:rPr>
                <w:rFonts w:ascii="Aptos" w:hAnsi="Aptos"/>
                <w:b/>
                <w:sz w:val="21"/>
                <w:lang w:eastAsia="en-GB"/>
              </w:rPr>
            </w:pPr>
          </w:p>
        </w:tc>
      </w:tr>
      <w:tr w:rsidR="004B797D" w:rsidRPr="00076EE4" w14:paraId="6E03FE2E" w14:textId="77777777" w:rsidTr="004D34A2">
        <w:trPr>
          <w:trHeight w:val="339"/>
        </w:trPr>
        <w:tc>
          <w:tcPr>
            <w:tcW w:w="3116" w:type="pct"/>
            <w:tcBorders>
              <w:bottom w:val="single" w:sz="4" w:space="0" w:color="auto"/>
            </w:tcBorders>
            <w:shd w:val="clear" w:color="auto" w:fill="D9D9D9" w:themeFill="background1" w:themeFillShade="D9"/>
            <w:vAlign w:val="center"/>
          </w:tcPr>
          <w:p w14:paraId="77CACD95" w14:textId="77777777" w:rsidR="004B797D" w:rsidRPr="00076EE4" w:rsidRDefault="004B797D" w:rsidP="004D34A2">
            <w:pPr>
              <w:rPr>
                <w:rFonts w:ascii="Aptos" w:hAnsi="Aptos"/>
                <w:b/>
                <w:sz w:val="21"/>
                <w:lang w:eastAsia="en-GB"/>
              </w:rPr>
            </w:pPr>
            <w:r w:rsidRPr="00076EE4">
              <w:rPr>
                <w:rFonts w:ascii="Aptos" w:hAnsi="Aptos"/>
                <w:b/>
                <w:sz w:val="21"/>
                <w:lang w:eastAsia="en-GB"/>
              </w:rPr>
              <w:t>Laptop PC Model Number:</w:t>
            </w:r>
          </w:p>
        </w:tc>
        <w:tc>
          <w:tcPr>
            <w:tcW w:w="1884" w:type="pct"/>
            <w:tcBorders>
              <w:bottom w:val="single" w:sz="4" w:space="0" w:color="auto"/>
            </w:tcBorders>
          </w:tcPr>
          <w:p w14:paraId="3A3DC038" w14:textId="77777777" w:rsidR="004B797D" w:rsidRPr="00076EE4" w:rsidRDefault="004B797D" w:rsidP="004D34A2">
            <w:pPr>
              <w:rPr>
                <w:rFonts w:ascii="Aptos" w:hAnsi="Aptos"/>
                <w:b/>
                <w:sz w:val="21"/>
                <w:lang w:eastAsia="en-GB"/>
              </w:rPr>
            </w:pPr>
          </w:p>
        </w:tc>
      </w:tr>
    </w:tbl>
    <w:p w14:paraId="58822D08" w14:textId="77777777" w:rsidR="004B797D" w:rsidRPr="00076EE4" w:rsidRDefault="004B797D" w:rsidP="003C17C0">
      <w:pPr>
        <w:jc w:val="both"/>
        <w:rPr>
          <w:rFonts w:ascii="Aptos" w:hAnsi="Aptos" w:cs="Arial"/>
          <w:sz w:val="20"/>
          <w:szCs w:val="20"/>
        </w:rPr>
      </w:pPr>
    </w:p>
    <w:p w14:paraId="6C149A39" w14:textId="77777777" w:rsidR="004B797D" w:rsidRPr="00076EE4" w:rsidRDefault="004B797D" w:rsidP="003C17C0">
      <w:pPr>
        <w:jc w:val="both"/>
        <w:rPr>
          <w:rFonts w:ascii="Aptos" w:hAnsi="Aptos" w:cs="Arial"/>
          <w:sz w:val="20"/>
          <w:szCs w:val="20"/>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402"/>
        <w:gridCol w:w="2978"/>
        <w:gridCol w:w="1841"/>
        <w:gridCol w:w="3827"/>
      </w:tblGrid>
      <w:tr w:rsidR="00086AFE" w:rsidRPr="00076EE4" w14:paraId="78FB8CE0" w14:textId="77777777" w:rsidTr="00086AFE">
        <w:trPr>
          <w:trHeight w:val="1730"/>
          <w:tblHeader/>
        </w:trPr>
        <w:tc>
          <w:tcPr>
            <w:tcW w:w="989" w:type="pct"/>
            <w:shd w:val="clear" w:color="auto" w:fill="CCCCCC"/>
            <w:vAlign w:val="center"/>
          </w:tcPr>
          <w:p w14:paraId="788EEB31" w14:textId="77777777" w:rsidR="00086AFE" w:rsidRPr="00076EE4" w:rsidRDefault="00086AFE" w:rsidP="00084AB5">
            <w:pPr>
              <w:jc w:val="center"/>
              <w:rPr>
                <w:rFonts w:ascii="Aptos" w:hAnsi="Aptos"/>
                <w:b/>
                <w:sz w:val="21"/>
                <w:lang w:eastAsia="en-GB"/>
              </w:rPr>
            </w:pPr>
            <w:r w:rsidRPr="00076EE4">
              <w:rPr>
                <w:rFonts w:ascii="Aptos" w:hAnsi="Aptos"/>
                <w:b/>
                <w:sz w:val="21"/>
                <w:lang w:eastAsia="en-GB"/>
              </w:rPr>
              <w:t>Item reference in Section 4 - the Specifications Section</w:t>
            </w:r>
          </w:p>
        </w:tc>
        <w:tc>
          <w:tcPr>
            <w:tcW w:w="1132" w:type="pct"/>
            <w:shd w:val="clear" w:color="auto" w:fill="CCCCCC"/>
            <w:vAlign w:val="center"/>
          </w:tcPr>
          <w:p w14:paraId="1DE1A326" w14:textId="77777777" w:rsidR="00086AFE" w:rsidRPr="00076EE4" w:rsidRDefault="00086AFE" w:rsidP="00084AB5">
            <w:pPr>
              <w:jc w:val="center"/>
              <w:rPr>
                <w:rFonts w:ascii="Aptos" w:hAnsi="Aptos"/>
                <w:b/>
                <w:sz w:val="21"/>
                <w:lang w:eastAsia="en-GB"/>
              </w:rPr>
            </w:pPr>
            <w:r w:rsidRPr="00076EE4">
              <w:rPr>
                <w:rFonts w:ascii="Aptos" w:hAnsi="Aptos" w:cs="Arial"/>
                <w:b/>
                <w:bCs/>
                <w:snapToGrid w:val="0"/>
                <w:color w:val="000000"/>
                <w:sz w:val="20"/>
                <w:szCs w:val="20"/>
                <w:lang w:eastAsia="en-GB"/>
              </w:rPr>
              <w:t>Description of required item/specifications</w:t>
            </w:r>
          </w:p>
        </w:tc>
        <w:tc>
          <w:tcPr>
            <w:tcW w:w="991" w:type="pct"/>
            <w:shd w:val="clear" w:color="auto" w:fill="CCCCCC"/>
          </w:tcPr>
          <w:p w14:paraId="171FCD7E" w14:textId="77777777" w:rsidR="00D27E1D" w:rsidRPr="00076EE4" w:rsidRDefault="00D27E1D" w:rsidP="00084AB5">
            <w:pPr>
              <w:jc w:val="center"/>
              <w:rPr>
                <w:rFonts w:ascii="Aptos" w:hAnsi="Aptos"/>
              </w:rPr>
            </w:pPr>
          </w:p>
          <w:p w14:paraId="29E34CDB" w14:textId="77777777" w:rsidR="00D27E1D" w:rsidRPr="00076EE4" w:rsidRDefault="00D27E1D" w:rsidP="00084AB5">
            <w:pPr>
              <w:jc w:val="center"/>
              <w:rPr>
                <w:rFonts w:ascii="Aptos" w:hAnsi="Aptos"/>
              </w:rPr>
            </w:pPr>
          </w:p>
          <w:p w14:paraId="3D093897" w14:textId="2DF5AA54" w:rsidR="00086AFE" w:rsidRPr="00076EE4" w:rsidRDefault="00C4741F" w:rsidP="00084AB5">
            <w:pPr>
              <w:jc w:val="center"/>
              <w:rPr>
                <w:rFonts w:ascii="Aptos" w:hAnsi="Aptos"/>
              </w:rPr>
            </w:pPr>
            <w:r w:rsidRPr="00076EE4">
              <w:rPr>
                <w:rFonts w:ascii="Aptos" w:hAnsi="Aptos" w:cs="Arial"/>
                <w:b/>
                <w:bCs/>
                <w:snapToGrid w:val="0"/>
                <w:color w:val="000000"/>
                <w:sz w:val="20"/>
                <w:szCs w:val="20"/>
                <w:lang w:eastAsia="en-GB"/>
              </w:rPr>
              <w:t xml:space="preserve">Please </w:t>
            </w:r>
            <w:r w:rsidR="003B5581" w:rsidRPr="00076EE4">
              <w:rPr>
                <w:rFonts w:ascii="Aptos" w:hAnsi="Aptos" w:cs="Arial"/>
                <w:b/>
                <w:bCs/>
                <w:snapToGrid w:val="0"/>
                <w:color w:val="000000"/>
                <w:sz w:val="20"/>
                <w:szCs w:val="20"/>
                <w:lang w:eastAsia="en-GB"/>
              </w:rPr>
              <w:t>confirm</w:t>
            </w:r>
            <w:r w:rsidR="00D27E1D" w:rsidRPr="00076EE4">
              <w:rPr>
                <w:rFonts w:ascii="Aptos" w:hAnsi="Aptos" w:cs="Arial"/>
                <w:b/>
                <w:bCs/>
                <w:snapToGrid w:val="0"/>
                <w:color w:val="000000"/>
                <w:sz w:val="20"/>
                <w:szCs w:val="20"/>
                <w:lang w:eastAsia="en-GB"/>
              </w:rPr>
              <w:t xml:space="preserve"> yes or no</w:t>
            </w:r>
          </w:p>
        </w:tc>
        <w:tc>
          <w:tcPr>
            <w:tcW w:w="613" w:type="pct"/>
            <w:shd w:val="clear" w:color="auto" w:fill="CCCCCC"/>
            <w:vAlign w:val="center"/>
          </w:tcPr>
          <w:p w14:paraId="743CB574" w14:textId="07009964" w:rsidR="00086AFE" w:rsidRPr="00076EE4" w:rsidRDefault="00086AFE" w:rsidP="00084AB5">
            <w:pPr>
              <w:jc w:val="center"/>
              <w:rPr>
                <w:rFonts w:ascii="Aptos" w:hAnsi="Aptos" w:cs="Arial"/>
                <w:b/>
                <w:bCs/>
                <w:snapToGrid w:val="0"/>
                <w:sz w:val="20"/>
                <w:szCs w:val="20"/>
                <w:lang w:eastAsia="en-GB"/>
              </w:rPr>
            </w:pPr>
            <w:r w:rsidRPr="00076EE4">
              <w:rPr>
                <w:rStyle w:val="FootnoteReference"/>
                <w:rFonts w:ascii="Aptos" w:hAnsi="Aptos" w:cs="Arial"/>
                <w:b/>
                <w:bCs/>
                <w:snapToGrid w:val="0"/>
                <w:color w:val="000000"/>
                <w:sz w:val="20"/>
                <w:szCs w:val="20"/>
                <w:lang w:eastAsia="en-GB"/>
              </w:rPr>
              <w:footnoteReference w:id="1"/>
            </w:r>
            <w:r w:rsidRPr="00076EE4">
              <w:rPr>
                <w:rFonts w:ascii="Aptos" w:hAnsi="Aptos" w:cs="Arial"/>
                <w:b/>
                <w:bCs/>
                <w:snapToGrid w:val="0"/>
                <w:color w:val="000000"/>
                <w:sz w:val="20"/>
                <w:szCs w:val="20"/>
                <w:lang w:eastAsia="en-GB"/>
              </w:rPr>
              <w:t xml:space="preserve">Offer’s specifications </w:t>
            </w:r>
            <w:r w:rsidRPr="00076EE4">
              <w:rPr>
                <w:rFonts w:ascii="Aptos" w:hAnsi="Aptos" w:cs="Arial"/>
                <w:b/>
                <w:bCs/>
                <w:snapToGrid w:val="0"/>
                <w:sz w:val="20"/>
                <w:szCs w:val="20"/>
                <w:lang w:eastAsia="en-GB"/>
              </w:rPr>
              <w:t>are to be inserted next to each item in the space provided below</w:t>
            </w:r>
          </w:p>
        </w:tc>
        <w:tc>
          <w:tcPr>
            <w:tcW w:w="1274" w:type="pct"/>
            <w:shd w:val="clear" w:color="auto" w:fill="CCCCCC"/>
          </w:tcPr>
          <w:p w14:paraId="580A1C60" w14:textId="53F74413" w:rsidR="00086AFE" w:rsidRPr="00076EE4" w:rsidRDefault="00086AFE" w:rsidP="00084AB5">
            <w:pPr>
              <w:jc w:val="center"/>
              <w:rPr>
                <w:rFonts w:ascii="Aptos" w:hAnsi="Aptos" w:cs="Arial"/>
                <w:b/>
                <w:bCs/>
                <w:color w:val="000000"/>
                <w:sz w:val="20"/>
                <w:szCs w:val="20"/>
                <w:lang w:val="en-GB" w:eastAsia="en-GB"/>
              </w:rPr>
            </w:pPr>
          </w:p>
          <w:p w14:paraId="16EF64D2" w14:textId="3A1C8AD3" w:rsidR="00086AFE" w:rsidRPr="00076EE4" w:rsidRDefault="00086AFE" w:rsidP="00084AB5">
            <w:pPr>
              <w:jc w:val="center"/>
              <w:rPr>
                <w:rFonts w:ascii="Aptos" w:hAnsi="Aptos" w:cs="Arial"/>
                <w:b/>
                <w:bCs/>
                <w:snapToGrid w:val="0"/>
                <w:color w:val="000000"/>
                <w:sz w:val="20"/>
                <w:szCs w:val="20"/>
                <w:lang w:eastAsia="en-GB"/>
              </w:rPr>
            </w:pPr>
            <w:r w:rsidRPr="00076EE4">
              <w:rPr>
                <w:rFonts w:ascii="Aptos" w:hAnsi="Aptos" w:cs="Arial"/>
                <w:b/>
                <w:bCs/>
                <w:snapToGrid w:val="0"/>
                <w:color w:val="000000"/>
                <w:sz w:val="20"/>
                <w:szCs w:val="20"/>
                <w:lang w:eastAsia="en-GB"/>
              </w:rPr>
              <w:t>Offer’s specifications are to be referred to the official technical documentation by indicating related page and inserted next to each item in the space provided below</w:t>
            </w:r>
          </w:p>
        </w:tc>
      </w:tr>
    </w:tbl>
    <w:p w14:paraId="47C42A06" w14:textId="77777777" w:rsidR="004B797D" w:rsidRPr="00076EE4" w:rsidRDefault="004B797D">
      <w:pPr>
        <w:rPr>
          <w:rFonts w:ascii="Aptos" w:hAnsi="Aptos"/>
        </w:rPr>
      </w:pPr>
    </w:p>
    <w:tbl>
      <w:tblPr>
        <w:tblW w:w="15046"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1279"/>
        <w:gridCol w:w="3402"/>
        <w:gridCol w:w="2977"/>
        <w:gridCol w:w="1843"/>
        <w:gridCol w:w="3827"/>
      </w:tblGrid>
      <w:tr w:rsidR="00D27E1D" w:rsidRPr="00076EE4" w14:paraId="192B2690" w14:textId="3F378D87" w:rsidTr="00D27E1D">
        <w:trPr>
          <w:trHeight w:val="520"/>
        </w:trPr>
        <w:tc>
          <w:tcPr>
            <w:tcW w:w="1718" w:type="dxa"/>
            <w:vMerge w:val="restart"/>
            <w:vAlign w:val="center"/>
            <w:hideMark/>
          </w:tcPr>
          <w:p w14:paraId="4C2F1711" w14:textId="77777777" w:rsidR="00D27E1D" w:rsidRPr="00076EE4" w:rsidRDefault="00D27E1D" w:rsidP="004D34A2">
            <w:pPr>
              <w:rPr>
                <w:rFonts w:ascii="Aptos" w:hAnsi="Aptos"/>
                <w:color w:val="000000"/>
                <w:sz w:val="20"/>
                <w:szCs w:val="20"/>
              </w:rPr>
            </w:pPr>
            <w:r w:rsidRPr="00076EE4">
              <w:rPr>
                <w:rFonts w:ascii="Aptos" w:hAnsi="Aptos"/>
                <w:color w:val="000000"/>
                <w:sz w:val="20"/>
                <w:szCs w:val="20"/>
              </w:rPr>
              <w:t>Operating System</w:t>
            </w:r>
          </w:p>
          <w:p w14:paraId="4594D4DF" w14:textId="77777777" w:rsidR="00D27E1D" w:rsidRPr="00076EE4" w:rsidRDefault="00D27E1D" w:rsidP="004D34A2">
            <w:pPr>
              <w:rPr>
                <w:rFonts w:ascii="Aptos" w:hAnsi="Aptos"/>
                <w:color w:val="000000"/>
                <w:sz w:val="20"/>
                <w:szCs w:val="20"/>
              </w:rPr>
            </w:pPr>
            <w:r w:rsidRPr="00076EE4">
              <w:rPr>
                <w:rFonts w:ascii="Aptos" w:hAnsi="Aptos"/>
                <w:color w:val="000000"/>
                <w:sz w:val="20"/>
                <w:szCs w:val="20"/>
              </w:rPr>
              <w:t> </w:t>
            </w:r>
          </w:p>
        </w:tc>
        <w:tc>
          <w:tcPr>
            <w:tcW w:w="1279" w:type="dxa"/>
            <w:vAlign w:val="center"/>
            <w:hideMark/>
          </w:tcPr>
          <w:p w14:paraId="79B745DA" w14:textId="77777777" w:rsidR="00D27E1D" w:rsidRPr="00076EE4" w:rsidRDefault="00D27E1D" w:rsidP="00D27E1D">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7ACD88AF" w14:textId="77777777" w:rsidR="00A34FC4" w:rsidRPr="00076EE4" w:rsidRDefault="00A34FC4" w:rsidP="00A34FC4">
            <w:pPr>
              <w:rPr>
                <w:rFonts w:ascii="Aptos" w:hAnsi="Aptos"/>
                <w:color w:val="000000"/>
                <w:sz w:val="20"/>
                <w:szCs w:val="20"/>
                <w:lang w:val="en-GB"/>
              </w:rPr>
            </w:pPr>
            <w:r w:rsidRPr="00076EE4">
              <w:rPr>
                <w:rFonts w:ascii="Aptos" w:hAnsi="Aptos"/>
                <w:color w:val="000000"/>
                <w:sz w:val="20"/>
                <w:szCs w:val="20"/>
                <w:lang w:val="en-GB"/>
              </w:rPr>
              <w:t xml:space="preserve">The laptop shall be supplied with </w:t>
            </w:r>
            <w:r w:rsidRPr="00076EE4">
              <w:rPr>
                <w:rFonts w:ascii="Aptos" w:hAnsi="Aptos"/>
                <w:b/>
                <w:bCs/>
                <w:color w:val="000000"/>
                <w:sz w:val="20"/>
                <w:szCs w:val="20"/>
                <w:lang w:val="en-GB"/>
              </w:rPr>
              <w:t>Windows 11 Education OEM</w:t>
            </w:r>
            <w:r w:rsidRPr="00076EE4">
              <w:rPr>
                <w:rFonts w:ascii="Aptos" w:hAnsi="Aptos"/>
                <w:color w:val="000000"/>
                <w:sz w:val="20"/>
                <w:szCs w:val="20"/>
                <w:lang w:val="en-GB"/>
              </w:rPr>
              <w:t xml:space="preserve"> and shall be </w:t>
            </w:r>
            <w:r w:rsidRPr="00076EE4">
              <w:rPr>
                <w:rFonts w:ascii="Aptos" w:hAnsi="Aptos"/>
                <w:b/>
                <w:bCs/>
                <w:color w:val="000000"/>
                <w:sz w:val="20"/>
                <w:szCs w:val="20"/>
                <w:lang w:val="en-GB"/>
              </w:rPr>
              <w:t>Autopilot ready</w:t>
            </w:r>
            <w:r w:rsidRPr="00076EE4">
              <w:rPr>
                <w:rFonts w:ascii="Aptos" w:hAnsi="Aptos"/>
                <w:color w:val="000000"/>
                <w:sz w:val="20"/>
                <w:szCs w:val="20"/>
                <w:lang w:val="en-GB"/>
              </w:rPr>
              <w:t xml:space="preserve">. </w:t>
            </w:r>
          </w:p>
          <w:p w14:paraId="3A019A5C" w14:textId="77777777" w:rsidR="00A34FC4" w:rsidRPr="00076EE4" w:rsidRDefault="00A34FC4" w:rsidP="00A34FC4">
            <w:pPr>
              <w:rPr>
                <w:rFonts w:ascii="Aptos" w:hAnsi="Aptos"/>
                <w:color w:val="000000"/>
                <w:sz w:val="20"/>
                <w:szCs w:val="20"/>
                <w:lang w:val="en-GB"/>
              </w:rPr>
            </w:pPr>
            <w:r w:rsidRPr="00076EE4">
              <w:rPr>
                <w:rFonts w:ascii="Aptos" w:hAnsi="Aptos"/>
                <w:color w:val="000000"/>
                <w:sz w:val="20"/>
                <w:szCs w:val="20"/>
              </w:rPr>
              <w:t>The laptops provided under this tender will benefit from the Microsoft Shape the Future program, ensuring preferential licensing terms for the education sector.</w:t>
            </w:r>
          </w:p>
          <w:p w14:paraId="06FFAA0B" w14:textId="6F4985B1" w:rsidR="00D27E1D" w:rsidRPr="00076EE4" w:rsidRDefault="00D27E1D" w:rsidP="004D34A2">
            <w:pPr>
              <w:rPr>
                <w:rFonts w:ascii="Aptos" w:hAnsi="Aptos"/>
                <w:color w:val="000000"/>
                <w:sz w:val="20"/>
                <w:szCs w:val="20"/>
              </w:rPr>
            </w:pPr>
          </w:p>
        </w:tc>
        <w:tc>
          <w:tcPr>
            <w:tcW w:w="2977" w:type="dxa"/>
          </w:tcPr>
          <w:p w14:paraId="4BCE4F59" w14:textId="77777777" w:rsidR="003B5581" w:rsidRPr="00076EE4" w:rsidRDefault="003B5581" w:rsidP="003B5581">
            <w:pPr>
              <w:spacing w:line="23" w:lineRule="atLeast"/>
              <w:contextualSpacing/>
              <w:jc w:val="center"/>
              <w:rPr>
                <w:rFonts w:ascii="Aptos" w:hAnsi="Aptos"/>
                <w:sz w:val="20"/>
              </w:rPr>
            </w:pPr>
            <w:r w:rsidRPr="00076EE4">
              <w:rPr>
                <w:rFonts w:ascii="Aptos" w:hAnsi="Aptos"/>
                <w:sz w:val="20"/>
              </w:rPr>
              <w:t>I / We Confirm</w:t>
            </w:r>
          </w:p>
          <w:p w14:paraId="16645D15" w14:textId="52561772" w:rsidR="00D27E1D" w:rsidRPr="00076EE4" w:rsidRDefault="003B5581" w:rsidP="00C64D6D">
            <w:pPr>
              <w:spacing w:line="23" w:lineRule="atLeast"/>
              <w:contextualSpacing/>
              <w:jc w:val="center"/>
              <w:rPr>
                <w:rFonts w:ascii="Aptos" w:hAnsi="Aptos"/>
                <w:sz w:val="20"/>
              </w:rPr>
            </w:pPr>
            <w:r w:rsidRPr="00076EE4">
              <w:rPr>
                <w:rFonts w:ascii="Aptos" w:hAnsi="Aptos"/>
                <w:sz w:val="20"/>
              </w:rPr>
              <w:t>[   ] YES / [   ] NO</w:t>
            </w:r>
          </w:p>
        </w:tc>
        <w:tc>
          <w:tcPr>
            <w:tcW w:w="1843" w:type="dxa"/>
          </w:tcPr>
          <w:p w14:paraId="2446F577" w14:textId="25AA6EAB" w:rsidR="00D27E1D" w:rsidRPr="00076EE4" w:rsidRDefault="00D27E1D" w:rsidP="004D34A2">
            <w:pPr>
              <w:rPr>
                <w:rFonts w:ascii="Aptos" w:hAnsi="Aptos"/>
                <w:color w:val="000000"/>
                <w:sz w:val="20"/>
                <w:szCs w:val="20"/>
              </w:rPr>
            </w:pPr>
          </w:p>
        </w:tc>
        <w:tc>
          <w:tcPr>
            <w:tcW w:w="3827" w:type="dxa"/>
          </w:tcPr>
          <w:p w14:paraId="513D53BA" w14:textId="77777777" w:rsidR="00D27E1D" w:rsidRPr="00076EE4" w:rsidRDefault="00D27E1D" w:rsidP="004D34A2">
            <w:pPr>
              <w:rPr>
                <w:rFonts w:ascii="Aptos" w:hAnsi="Aptos"/>
                <w:color w:val="000000"/>
                <w:sz w:val="20"/>
                <w:szCs w:val="20"/>
              </w:rPr>
            </w:pPr>
          </w:p>
        </w:tc>
      </w:tr>
      <w:tr w:rsidR="003B5581" w:rsidRPr="00076EE4" w14:paraId="5D2FEE18" w14:textId="38C1DEB0" w:rsidTr="00D27E1D">
        <w:trPr>
          <w:trHeight w:val="377"/>
        </w:trPr>
        <w:tc>
          <w:tcPr>
            <w:tcW w:w="1718" w:type="dxa"/>
            <w:vMerge/>
            <w:vAlign w:val="center"/>
            <w:hideMark/>
          </w:tcPr>
          <w:p w14:paraId="27732F7E" w14:textId="77777777" w:rsidR="003B5581" w:rsidRPr="00076EE4" w:rsidRDefault="003B5581" w:rsidP="003B5581">
            <w:pPr>
              <w:rPr>
                <w:rFonts w:ascii="Aptos" w:hAnsi="Aptos"/>
                <w:color w:val="000000"/>
                <w:sz w:val="20"/>
                <w:szCs w:val="20"/>
              </w:rPr>
            </w:pPr>
          </w:p>
        </w:tc>
        <w:tc>
          <w:tcPr>
            <w:tcW w:w="1279" w:type="dxa"/>
            <w:vAlign w:val="center"/>
            <w:hideMark/>
          </w:tcPr>
          <w:p w14:paraId="08F1ABB3" w14:textId="58E0C86F"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2</w:t>
            </w:r>
          </w:p>
        </w:tc>
        <w:tc>
          <w:tcPr>
            <w:tcW w:w="3402" w:type="dxa"/>
            <w:vAlign w:val="center"/>
            <w:hideMark/>
          </w:tcPr>
          <w:p w14:paraId="7032F69C" w14:textId="77777777" w:rsidR="00B547BD" w:rsidRPr="00076EE4" w:rsidRDefault="00B547BD" w:rsidP="00B547BD">
            <w:pPr>
              <w:rPr>
                <w:rFonts w:ascii="Aptos" w:hAnsi="Aptos"/>
                <w:color w:val="000000"/>
                <w:sz w:val="20"/>
                <w:szCs w:val="20"/>
                <w:lang w:val="en-GB"/>
              </w:rPr>
            </w:pPr>
            <w:r w:rsidRPr="00076EE4">
              <w:rPr>
                <w:rFonts w:ascii="Aptos" w:hAnsi="Aptos"/>
                <w:color w:val="000000"/>
                <w:sz w:val="20"/>
                <w:szCs w:val="20"/>
                <w:lang w:val="en-GB"/>
              </w:rPr>
              <w:t xml:space="preserve">Drivers must be compatible with </w:t>
            </w:r>
            <w:r w:rsidRPr="00076EE4">
              <w:rPr>
                <w:rFonts w:ascii="Aptos" w:hAnsi="Aptos"/>
                <w:b/>
                <w:bCs/>
                <w:color w:val="000000"/>
                <w:sz w:val="20"/>
                <w:szCs w:val="20"/>
                <w:lang w:val="en-GB"/>
              </w:rPr>
              <w:t>Windows 11, 64-bit version</w:t>
            </w:r>
            <w:r w:rsidRPr="00076EE4">
              <w:rPr>
                <w:rFonts w:ascii="Aptos" w:hAnsi="Aptos"/>
                <w:color w:val="000000"/>
                <w:sz w:val="20"/>
                <w:szCs w:val="20"/>
                <w:lang w:val="en-GB"/>
              </w:rPr>
              <w:t>.</w:t>
            </w:r>
          </w:p>
          <w:p w14:paraId="3A54AAF9" w14:textId="50C9FE70" w:rsidR="003B5581" w:rsidRPr="00076EE4" w:rsidRDefault="003B5581" w:rsidP="003B5581">
            <w:pPr>
              <w:rPr>
                <w:rFonts w:ascii="Aptos" w:hAnsi="Aptos"/>
                <w:color w:val="000000"/>
                <w:sz w:val="20"/>
                <w:szCs w:val="20"/>
              </w:rPr>
            </w:pPr>
          </w:p>
        </w:tc>
        <w:tc>
          <w:tcPr>
            <w:tcW w:w="2977" w:type="dxa"/>
          </w:tcPr>
          <w:p w14:paraId="5C092565" w14:textId="77777777" w:rsidR="00C64D6D" w:rsidRPr="00076EE4" w:rsidRDefault="003B5581" w:rsidP="00C64D6D">
            <w:pPr>
              <w:jc w:val="center"/>
              <w:rPr>
                <w:rFonts w:ascii="Aptos" w:hAnsi="Aptos"/>
                <w:sz w:val="20"/>
              </w:rPr>
            </w:pPr>
            <w:r w:rsidRPr="00076EE4">
              <w:rPr>
                <w:rFonts w:ascii="Aptos" w:hAnsi="Aptos"/>
                <w:sz w:val="20"/>
              </w:rPr>
              <w:t>I / We Confirm</w:t>
            </w:r>
          </w:p>
          <w:p w14:paraId="54CBAF8C" w14:textId="3985C5FC"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27659229" w14:textId="4E3EA84F" w:rsidR="003B5581" w:rsidRPr="00076EE4" w:rsidRDefault="003B5581" w:rsidP="003B5581">
            <w:pPr>
              <w:rPr>
                <w:rFonts w:ascii="Aptos" w:hAnsi="Aptos"/>
                <w:color w:val="000000"/>
                <w:sz w:val="20"/>
                <w:szCs w:val="20"/>
              </w:rPr>
            </w:pPr>
          </w:p>
        </w:tc>
        <w:tc>
          <w:tcPr>
            <w:tcW w:w="3827" w:type="dxa"/>
          </w:tcPr>
          <w:p w14:paraId="0088D0CC" w14:textId="77777777" w:rsidR="003B5581" w:rsidRPr="00076EE4" w:rsidRDefault="003B5581" w:rsidP="003B5581">
            <w:pPr>
              <w:rPr>
                <w:rFonts w:ascii="Aptos" w:hAnsi="Aptos"/>
                <w:color w:val="000000"/>
                <w:sz w:val="20"/>
                <w:szCs w:val="20"/>
              </w:rPr>
            </w:pPr>
          </w:p>
        </w:tc>
      </w:tr>
      <w:tr w:rsidR="003B5581" w:rsidRPr="00076EE4" w14:paraId="6B1AFD99" w14:textId="1BBEC0D5" w:rsidTr="00D27E1D">
        <w:trPr>
          <w:trHeight w:val="790"/>
        </w:trPr>
        <w:tc>
          <w:tcPr>
            <w:tcW w:w="1718" w:type="dxa"/>
            <w:vAlign w:val="center"/>
          </w:tcPr>
          <w:p w14:paraId="12CDEE2E"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Security</w:t>
            </w:r>
          </w:p>
        </w:tc>
        <w:tc>
          <w:tcPr>
            <w:tcW w:w="1279" w:type="dxa"/>
            <w:noWrap/>
            <w:vAlign w:val="center"/>
          </w:tcPr>
          <w:p w14:paraId="01371DED"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tcPr>
          <w:p w14:paraId="11F4C548" w14:textId="77777777" w:rsidR="00AA1712" w:rsidRPr="00076EE4" w:rsidRDefault="00AA1712" w:rsidP="00AA1712">
            <w:pPr>
              <w:rPr>
                <w:rFonts w:ascii="Aptos" w:hAnsi="Aptos"/>
                <w:color w:val="000000"/>
                <w:sz w:val="20"/>
                <w:szCs w:val="20"/>
                <w:lang w:val="en-GB"/>
              </w:rPr>
            </w:pPr>
            <w:r w:rsidRPr="00076EE4">
              <w:rPr>
                <w:rFonts w:ascii="Aptos" w:hAnsi="Aptos"/>
                <w:color w:val="000000"/>
                <w:sz w:val="20"/>
                <w:szCs w:val="20"/>
                <w:lang w:val="en-GB"/>
              </w:rPr>
              <w:t xml:space="preserve">The device shall include a </w:t>
            </w:r>
            <w:r w:rsidRPr="00076EE4">
              <w:rPr>
                <w:rFonts w:ascii="Aptos" w:hAnsi="Aptos"/>
                <w:b/>
                <w:bCs/>
                <w:color w:val="000000"/>
                <w:sz w:val="20"/>
                <w:szCs w:val="20"/>
                <w:lang w:val="en-GB"/>
              </w:rPr>
              <w:t>TPM 2.0 hardware-integrated security chip</w:t>
            </w:r>
            <w:r w:rsidRPr="00076EE4">
              <w:rPr>
                <w:rFonts w:ascii="Aptos" w:hAnsi="Aptos"/>
                <w:color w:val="000000"/>
                <w:sz w:val="20"/>
                <w:szCs w:val="20"/>
                <w:lang w:val="en-GB"/>
              </w:rPr>
              <w:t xml:space="preserve"> as a minimum requirement.</w:t>
            </w:r>
          </w:p>
          <w:p w14:paraId="3A83BDF4" w14:textId="3CA7F1D1" w:rsidR="003B5581" w:rsidRPr="00076EE4" w:rsidRDefault="003B5581" w:rsidP="003B5581">
            <w:pPr>
              <w:rPr>
                <w:rFonts w:ascii="Aptos" w:hAnsi="Aptos"/>
                <w:color w:val="000000"/>
                <w:sz w:val="20"/>
                <w:szCs w:val="20"/>
              </w:rPr>
            </w:pPr>
          </w:p>
        </w:tc>
        <w:tc>
          <w:tcPr>
            <w:tcW w:w="2977" w:type="dxa"/>
          </w:tcPr>
          <w:p w14:paraId="00CD07B5" w14:textId="77777777" w:rsidR="00C64D6D" w:rsidRPr="00076EE4" w:rsidRDefault="00C64D6D" w:rsidP="00C64D6D">
            <w:pPr>
              <w:jc w:val="center"/>
              <w:rPr>
                <w:rFonts w:ascii="Aptos" w:hAnsi="Aptos"/>
                <w:sz w:val="20"/>
              </w:rPr>
            </w:pPr>
            <w:r w:rsidRPr="00076EE4">
              <w:rPr>
                <w:rFonts w:ascii="Aptos" w:hAnsi="Aptos"/>
                <w:sz w:val="20"/>
              </w:rPr>
              <w:t>I / We Confirm</w:t>
            </w:r>
          </w:p>
          <w:p w14:paraId="7CC08915" w14:textId="54AD63D9" w:rsidR="003B5581" w:rsidRPr="00076EE4" w:rsidRDefault="00C64D6D" w:rsidP="00C64D6D">
            <w:pPr>
              <w:jc w:val="center"/>
              <w:rPr>
                <w:rFonts w:ascii="Aptos" w:hAnsi="Aptos"/>
                <w:color w:val="000000"/>
                <w:sz w:val="20"/>
                <w:szCs w:val="20"/>
                <w:lang w:val="en-GB"/>
              </w:rPr>
            </w:pPr>
            <w:r w:rsidRPr="00076EE4">
              <w:rPr>
                <w:rFonts w:ascii="Aptos" w:hAnsi="Aptos"/>
                <w:sz w:val="20"/>
              </w:rPr>
              <w:t>[   ] YES / [   ] NO</w:t>
            </w:r>
          </w:p>
        </w:tc>
        <w:tc>
          <w:tcPr>
            <w:tcW w:w="1843" w:type="dxa"/>
          </w:tcPr>
          <w:p w14:paraId="1919AAD4" w14:textId="2C4C0DF7" w:rsidR="003B5581" w:rsidRPr="00076EE4" w:rsidRDefault="003B5581" w:rsidP="003B5581">
            <w:pPr>
              <w:rPr>
                <w:rFonts w:ascii="Aptos" w:hAnsi="Aptos"/>
                <w:color w:val="000000"/>
                <w:sz w:val="20"/>
                <w:szCs w:val="20"/>
                <w:lang w:val="en-GB"/>
              </w:rPr>
            </w:pPr>
          </w:p>
        </w:tc>
        <w:tc>
          <w:tcPr>
            <w:tcW w:w="3827" w:type="dxa"/>
          </w:tcPr>
          <w:p w14:paraId="7FF870FC" w14:textId="77777777" w:rsidR="003B5581" w:rsidRPr="00076EE4" w:rsidRDefault="003B5581" w:rsidP="003B5581">
            <w:pPr>
              <w:rPr>
                <w:rFonts w:ascii="Aptos" w:hAnsi="Aptos"/>
                <w:color w:val="000000"/>
                <w:sz w:val="20"/>
                <w:szCs w:val="20"/>
                <w:lang w:val="en-GB"/>
              </w:rPr>
            </w:pPr>
          </w:p>
        </w:tc>
      </w:tr>
      <w:tr w:rsidR="003B5581" w:rsidRPr="00076EE4" w14:paraId="5E344180" w14:textId="7913756F" w:rsidTr="00D27E1D">
        <w:trPr>
          <w:trHeight w:val="290"/>
        </w:trPr>
        <w:tc>
          <w:tcPr>
            <w:tcW w:w="1718" w:type="dxa"/>
            <w:vAlign w:val="center"/>
            <w:hideMark/>
          </w:tcPr>
          <w:p w14:paraId="057FD896"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Processor</w:t>
            </w:r>
          </w:p>
        </w:tc>
        <w:tc>
          <w:tcPr>
            <w:tcW w:w="1279" w:type="dxa"/>
            <w:vAlign w:val="center"/>
            <w:hideMark/>
          </w:tcPr>
          <w:p w14:paraId="14A4ABAA"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41B3A6E5" w14:textId="45BCB14F" w:rsidR="008B7D90" w:rsidRPr="00076EE4" w:rsidRDefault="008B7D90" w:rsidP="00D97ADC">
            <w:pPr>
              <w:ind w:left="31"/>
              <w:rPr>
                <w:rFonts w:ascii="Aptos" w:hAnsi="Aptos"/>
                <w:color w:val="000000"/>
                <w:sz w:val="20"/>
                <w:szCs w:val="20"/>
              </w:rPr>
            </w:pPr>
            <w:r w:rsidRPr="00076EE4">
              <w:rPr>
                <w:rFonts w:ascii="Aptos" w:hAnsi="Aptos"/>
                <w:color w:val="000000"/>
                <w:sz w:val="20"/>
                <w:szCs w:val="20"/>
              </w:rPr>
              <w:t>•</w:t>
            </w:r>
            <w:r w:rsidRPr="00076EE4">
              <w:rPr>
                <w:rFonts w:ascii="Aptos" w:hAnsi="Aptos"/>
                <w:color w:val="000000"/>
                <w:sz w:val="20"/>
                <w:szCs w:val="20"/>
              </w:rPr>
              <w:tab/>
              <w:t>Minimum: AMD Ryzen 5 220   or Intel Core Ultra 5 225U,</w:t>
            </w:r>
          </w:p>
          <w:p w14:paraId="241678F5" w14:textId="77777777" w:rsidR="008B7D90" w:rsidRPr="00076EE4" w:rsidRDefault="008B7D90" w:rsidP="008B7D90">
            <w:pPr>
              <w:rPr>
                <w:rFonts w:ascii="Aptos" w:hAnsi="Aptos"/>
                <w:color w:val="000000"/>
                <w:sz w:val="20"/>
                <w:szCs w:val="20"/>
              </w:rPr>
            </w:pPr>
          </w:p>
          <w:p w14:paraId="0D2B19B6" w14:textId="77777777" w:rsidR="008B7D90" w:rsidRPr="00076EE4" w:rsidRDefault="008B7D90" w:rsidP="008B7D90">
            <w:pPr>
              <w:rPr>
                <w:rFonts w:ascii="Aptos" w:hAnsi="Aptos"/>
                <w:color w:val="000000"/>
                <w:sz w:val="20"/>
                <w:szCs w:val="20"/>
              </w:rPr>
            </w:pPr>
            <w:r w:rsidRPr="00076EE4">
              <w:rPr>
                <w:rFonts w:ascii="Aptos" w:hAnsi="Aptos"/>
                <w:color w:val="000000"/>
                <w:sz w:val="20"/>
                <w:szCs w:val="20"/>
              </w:rPr>
              <w:t>•</w:t>
            </w:r>
            <w:r w:rsidRPr="00076EE4">
              <w:rPr>
                <w:rFonts w:ascii="Aptos" w:hAnsi="Aptos"/>
                <w:color w:val="000000"/>
                <w:sz w:val="20"/>
                <w:szCs w:val="20"/>
              </w:rPr>
              <w:tab/>
              <w:t>or any newer AMD Ryzen or Intel Core Ultra processor, introduced in 2025 or later, with benchmark performance equal to or higher than the CPUs specified above.</w:t>
            </w:r>
          </w:p>
          <w:p w14:paraId="49861244" w14:textId="77777777" w:rsidR="008B7D90" w:rsidRPr="00076EE4" w:rsidRDefault="008B7D90" w:rsidP="008B7D90">
            <w:pPr>
              <w:rPr>
                <w:rFonts w:ascii="Aptos" w:hAnsi="Aptos"/>
                <w:color w:val="000000"/>
                <w:sz w:val="20"/>
                <w:szCs w:val="20"/>
              </w:rPr>
            </w:pPr>
          </w:p>
          <w:p w14:paraId="0C5A62F1" w14:textId="3777888E" w:rsidR="003B5581" w:rsidRPr="00076EE4" w:rsidRDefault="008B7D90" w:rsidP="008B7D90">
            <w:pPr>
              <w:rPr>
                <w:rFonts w:ascii="Aptos" w:hAnsi="Aptos"/>
                <w:color w:val="000000"/>
                <w:sz w:val="20"/>
                <w:szCs w:val="20"/>
                <w:highlight w:val="yellow"/>
              </w:rPr>
            </w:pPr>
            <w:r w:rsidRPr="00076EE4">
              <w:rPr>
                <w:rFonts w:ascii="Aptos" w:hAnsi="Aptos"/>
                <w:color w:val="000000"/>
                <w:sz w:val="20"/>
                <w:szCs w:val="20"/>
              </w:rPr>
              <w:t>•</w:t>
            </w:r>
            <w:r w:rsidRPr="00076EE4">
              <w:rPr>
                <w:rFonts w:ascii="Aptos" w:hAnsi="Aptos"/>
                <w:color w:val="000000"/>
                <w:sz w:val="20"/>
                <w:szCs w:val="20"/>
              </w:rPr>
              <w:tab/>
              <w:t>Note: Older-generation CPUs are not acceptable, even if benchmark scores are higher. This ensures long-term availability and supportability throughout the 5-year contract.</w:t>
            </w:r>
          </w:p>
          <w:p w14:paraId="2897AF7E" w14:textId="77777777" w:rsidR="003B5581" w:rsidRPr="00076EE4" w:rsidRDefault="003B5581" w:rsidP="00FA06A2">
            <w:pPr>
              <w:shd w:val="clear" w:color="auto" w:fill="FFFFFF" w:themeFill="background1"/>
              <w:rPr>
                <w:rFonts w:ascii="Aptos" w:hAnsi="Aptos"/>
                <w:color w:val="000000"/>
                <w:sz w:val="20"/>
                <w:szCs w:val="20"/>
              </w:rPr>
            </w:pPr>
          </w:p>
        </w:tc>
        <w:tc>
          <w:tcPr>
            <w:tcW w:w="2977" w:type="dxa"/>
          </w:tcPr>
          <w:p w14:paraId="02079604" w14:textId="77777777" w:rsidR="00C64D6D" w:rsidRPr="00076EE4" w:rsidRDefault="00C64D6D" w:rsidP="00C64D6D">
            <w:pPr>
              <w:jc w:val="center"/>
              <w:rPr>
                <w:rFonts w:ascii="Aptos" w:hAnsi="Aptos"/>
                <w:sz w:val="20"/>
              </w:rPr>
            </w:pPr>
            <w:r w:rsidRPr="00076EE4">
              <w:rPr>
                <w:rFonts w:ascii="Aptos" w:hAnsi="Aptos"/>
                <w:sz w:val="20"/>
              </w:rPr>
              <w:t>I / We Confirm</w:t>
            </w:r>
          </w:p>
          <w:p w14:paraId="09B1E30D" w14:textId="7812BEF0" w:rsidR="003B5581" w:rsidRPr="00076EE4" w:rsidRDefault="00C64D6D" w:rsidP="00C64D6D">
            <w:pPr>
              <w:jc w:val="center"/>
              <w:rPr>
                <w:rFonts w:ascii="Aptos" w:hAnsi="Aptos"/>
                <w:color w:val="000000"/>
                <w:sz w:val="20"/>
                <w:szCs w:val="20"/>
                <w:highlight w:val="yellow"/>
              </w:rPr>
            </w:pPr>
            <w:r w:rsidRPr="00076EE4">
              <w:rPr>
                <w:rFonts w:ascii="Aptos" w:hAnsi="Aptos"/>
                <w:sz w:val="20"/>
              </w:rPr>
              <w:t>[   ] YES / [   ] NO</w:t>
            </w:r>
          </w:p>
        </w:tc>
        <w:tc>
          <w:tcPr>
            <w:tcW w:w="1843" w:type="dxa"/>
          </w:tcPr>
          <w:p w14:paraId="153ADD5B" w14:textId="7B79C61B" w:rsidR="003B5581" w:rsidRPr="00076EE4" w:rsidRDefault="003B5581" w:rsidP="003B5581">
            <w:pPr>
              <w:rPr>
                <w:rFonts w:ascii="Aptos" w:hAnsi="Aptos"/>
                <w:color w:val="000000"/>
                <w:sz w:val="20"/>
                <w:szCs w:val="20"/>
                <w:highlight w:val="yellow"/>
              </w:rPr>
            </w:pPr>
          </w:p>
        </w:tc>
        <w:tc>
          <w:tcPr>
            <w:tcW w:w="3827" w:type="dxa"/>
          </w:tcPr>
          <w:p w14:paraId="7A8D0B8C" w14:textId="77777777" w:rsidR="003B5581" w:rsidRPr="00076EE4" w:rsidRDefault="003B5581" w:rsidP="003B5581">
            <w:pPr>
              <w:rPr>
                <w:rFonts w:ascii="Aptos" w:hAnsi="Aptos"/>
                <w:color w:val="000000"/>
                <w:sz w:val="20"/>
                <w:szCs w:val="20"/>
                <w:highlight w:val="yellow"/>
              </w:rPr>
            </w:pPr>
          </w:p>
        </w:tc>
      </w:tr>
      <w:tr w:rsidR="003B5581" w:rsidRPr="00076EE4" w14:paraId="66D66E4C" w14:textId="1000ED2D" w:rsidTr="00D27E1D">
        <w:trPr>
          <w:trHeight w:val="300"/>
        </w:trPr>
        <w:tc>
          <w:tcPr>
            <w:tcW w:w="1718" w:type="dxa"/>
            <w:vAlign w:val="center"/>
            <w:hideMark/>
          </w:tcPr>
          <w:p w14:paraId="15C1A558"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RAM</w:t>
            </w:r>
          </w:p>
        </w:tc>
        <w:tc>
          <w:tcPr>
            <w:tcW w:w="1279" w:type="dxa"/>
            <w:vAlign w:val="center"/>
            <w:hideMark/>
          </w:tcPr>
          <w:p w14:paraId="40F0CC47"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3C9B0FEC" w14:textId="2D87505C" w:rsidR="00DB357F" w:rsidRPr="00076EE4" w:rsidRDefault="00DB357F" w:rsidP="00DB357F">
            <w:pPr>
              <w:rPr>
                <w:rFonts w:ascii="Aptos" w:hAnsi="Aptos"/>
                <w:color w:val="000000"/>
                <w:sz w:val="20"/>
                <w:szCs w:val="20"/>
                <w:lang w:val="en-GB"/>
              </w:rPr>
            </w:pPr>
            <w:r w:rsidRPr="00076EE4">
              <w:rPr>
                <w:rFonts w:ascii="Aptos" w:hAnsi="Aptos"/>
                <w:color w:val="000000"/>
                <w:sz w:val="20"/>
                <w:szCs w:val="20"/>
                <w:lang w:val="en-GB"/>
              </w:rPr>
              <w:t xml:space="preserve">Minimum </w:t>
            </w:r>
            <w:r w:rsidRPr="00076EE4">
              <w:rPr>
                <w:rFonts w:ascii="Aptos" w:hAnsi="Aptos"/>
                <w:b/>
                <w:bCs/>
                <w:color w:val="000000"/>
                <w:sz w:val="20"/>
                <w:szCs w:val="20"/>
                <w:lang w:val="en-GB"/>
              </w:rPr>
              <w:t xml:space="preserve">32GB </w:t>
            </w:r>
            <w:r w:rsidRPr="00076EE4">
              <w:rPr>
                <w:rFonts w:ascii="Aptos" w:hAnsi="Aptos"/>
                <w:color w:val="000000"/>
                <w:sz w:val="20"/>
                <w:szCs w:val="20"/>
                <w:lang w:val="en-GB"/>
              </w:rPr>
              <w:t>DDR5 RAM.</w:t>
            </w:r>
          </w:p>
          <w:p w14:paraId="70D9992E" w14:textId="5F1ED33F" w:rsidR="003B5581" w:rsidRPr="00076EE4" w:rsidRDefault="003B5581" w:rsidP="003B5581">
            <w:pPr>
              <w:rPr>
                <w:rFonts w:ascii="Aptos" w:hAnsi="Aptos"/>
                <w:color w:val="000000"/>
                <w:sz w:val="20"/>
                <w:szCs w:val="20"/>
              </w:rPr>
            </w:pPr>
          </w:p>
        </w:tc>
        <w:tc>
          <w:tcPr>
            <w:tcW w:w="2977" w:type="dxa"/>
          </w:tcPr>
          <w:p w14:paraId="5D8EC2B7" w14:textId="77777777" w:rsidR="00C64D6D" w:rsidRPr="00076EE4" w:rsidRDefault="00C64D6D" w:rsidP="00C64D6D">
            <w:pPr>
              <w:jc w:val="center"/>
              <w:rPr>
                <w:rFonts w:ascii="Aptos" w:hAnsi="Aptos"/>
                <w:sz w:val="20"/>
              </w:rPr>
            </w:pPr>
            <w:r w:rsidRPr="00076EE4">
              <w:rPr>
                <w:rFonts w:ascii="Aptos" w:hAnsi="Aptos"/>
                <w:sz w:val="20"/>
              </w:rPr>
              <w:t>I / We Confirm</w:t>
            </w:r>
          </w:p>
          <w:p w14:paraId="05793DDC" w14:textId="48D0D752"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63CAEEEB" w14:textId="38FE0E59" w:rsidR="003B5581" w:rsidRPr="00076EE4" w:rsidRDefault="003B5581" w:rsidP="003B5581">
            <w:pPr>
              <w:rPr>
                <w:rFonts w:ascii="Aptos" w:hAnsi="Aptos"/>
                <w:color w:val="000000"/>
                <w:sz w:val="20"/>
                <w:szCs w:val="20"/>
              </w:rPr>
            </w:pPr>
          </w:p>
        </w:tc>
        <w:tc>
          <w:tcPr>
            <w:tcW w:w="3827" w:type="dxa"/>
          </w:tcPr>
          <w:p w14:paraId="0E979FCF" w14:textId="77777777" w:rsidR="003B5581" w:rsidRPr="00076EE4" w:rsidRDefault="003B5581" w:rsidP="003B5581">
            <w:pPr>
              <w:rPr>
                <w:rFonts w:ascii="Aptos" w:hAnsi="Aptos"/>
                <w:color w:val="000000"/>
                <w:sz w:val="20"/>
                <w:szCs w:val="20"/>
              </w:rPr>
            </w:pPr>
          </w:p>
        </w:tc>
      </w:tr>
      <w:tr w:rsidR="003B5581" w:rsidRPr="00076EE4" w14:paraId="7F58968A" w14:textId="69DA6E1C" w:rsidTr="00D27E1D">
        <w:trPr>
          <w:trHeight w:val="290"/>
        </w:trPr>
        <w:tc>
          <w:tcPr>
            <w:tcW w:w="1718" w:type="dxa"/>
            <w:vAlign w:val="center"/>
            <w:hideMark/>
          </w:tcPr>
          <w:p w14:paraId="4B524BBA"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Internal Storage</w:t>
            </w:r>
          </w:p>
        </w:tc>
        <w:tc>
          <w:tcPr>
            <w:tcW w:w="1279" w:type="dxa"/>
            <w:vAlign w:val="center"/>
            <w:hideMark/>
          </w:tcPr>
          <w:p w14:paraId="2F2FEA8D"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5C45DDBE"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Minimum 500 Gb SSD</w:t>
            </w:r>
          </w:p>
        </w:tc>
        <w:tc>
          <w:tcPr>
            <w:tcW w:w="2977" w:type="dxa"/>
          </w:tcPr>
          <w:p w14:paraId="5F69D629" w14:textId="77777777" w:rsidR="00C64D6D" w:rsidRPr="00076EE4" w:rsidRDefault="00C64D6D" w:rsidP="00C64D6D">
            <w:pPr>
              <w:jc w:val="center"/>
              <w:rPr>
                <w:rFonts w:ascii="Aptos" w:hAnsi="Aptos"/>
                <w:sz w:val="20"/>
              </w:rPr>
            </w:pPr>
            <w:r w:rsidRPr="00076EE4">
              <w:rPr>
                <w:rFonts w:ascii="Aptos" w:hAnsi="Aptos"/>
                <w:sz w:val="20"/>
              </w:rPr>
              <w:t>I / We Confirm</w:t>
            </w:r>
          </w:p>
          <w:p w14:paraId="7F54EAA8" w14:textId="7A49C8B8"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5D1EA8A6" w14:textId="288B33F4" w:rsidR="003B5581" w:rsidRPr="00076EE4" w:rsidRDefault="003B5581" w:rsidP="003B5581">
            <w:pPr>
              <w:rPr>
                <w:rFonts w:ascii="Aptos" w:hAnsi="Aptos"/>
                <w:color w:val="000000"/>
                <w:sz w:val="20"/>
                <w:szCs w:val="20"/>
              </w:rPr>
            </w:pPr>
          </w:p>
        </w:tc>
        <w:tc>
          <w:tcPr>
            <w:tcW w:w="3827" w:type="dxa"/>
          </w:tcPr>
          <w:p w14:paraId="7BBF24ED" w14:textId="77777777" w:rsidR="003B5581" w:rsidRPr="00076EE4" w:rsidRDefault="003B5581" w:rsidP="003B5581">
            <w:pPr>
              <w:rPr>
                <w:rFonts w:ascii="Aptos" w:hAnsi="Aptos"/>
                <w:color w:val="000000"/>
                <w:sz w:val="20"/>
                <w:szCs w:val="20"/>
              </w:rPr>
            </w:pPr>
          </w:p>
        </w:tc>
      </w:tr>
      <w:tr w:rsidR="003B5581" w:rsidRPr="00076EE4" w14:paraId="13D13D2E" w14:textId="6EF8827E" w:rsidTr="00D27E1D">
        <w:trPr>
          <w:trHeight w:val="530"/>
        </w:trPr>
        <w:tc>
          <w:tcPr>
            <w:tcW w:w="1718" w:type="dxa"/>
            <w:vAlign w:val="center"/>
            <w:hideMark/>
          </w:tcPr>
          <w:p w14:paraId="04942825"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lastRenderedPageBreak/>
              <w:t>Display Size and Resolution</w:t>
            </w:r>
          </w:p>
        </w:tc>
        <w:tc>
          <w:tcPr>
            <w:tcW w:w="1279" w:type="dxa"/>
            <w:vAlign w:val="center"/>
            <w:hideMark/>
          </w:tcPr>
          <w:p w14:paraId="42D4B83B"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1FDD4FE3" w14:textId="77777777" w:rsidR="00276227" w:rsidRPr="00076EE4" w:rsidRDefault="00276227" w:rsidP="00276227">
            <w:pPr>
              <w:rPr>
                <w:rFonts w:ascii="Aptos" w:hAnsi="Aptos"/>
                <w:color w:val="000000"/>
                <w:sz w:val="20"/>
                <w:szCs w:val="20"/>
                <w:lang w:val="en-GB"/>
              </w:rPr>
            </w:pPr>
            <w:r w:rsidRPr="00076EE4">
              <w:rPr>
                <w:rFonts w:ascii="Aptos" w:hAnsi="Aptos"/>
                <w:color w:val="000000"/>
                <w:sz w:val="20"/>
                <w:szCs w:val="20"/>
                <w:lang w:val="en-GB"/>
              </w:rPr>
              <w:t xml:space="preserve">Minimum </w:t>
            </w:r>
            <w:r w:rsidRPr="00076EE4">
              <w:rPr>
                <w:rFonts w:ascii="Aptos" w:hAnsi="Aptos"/>
                <w:b/>
                <w:bCs/>
                <w:color w:val="000000"/>
                <w:sz w:val="20"/>
                <w:szCs w:val="20"/>
                <w:lang w:val="en-GB"/>
              </w:rPr>
              <w:t>14.0-inch display</w:t>
            </w:r>
            <w:r w:rsidRPr="00076EE4">
              <w:rPr>
                <w:rFonts w:ascii="Aptos" w:hAnsi="Aptos"/>
                <w:color w:val="000000"/>
                <w:sz w:val="20"/>
                <w:szCs w:val="20"/>
                <w:lang w:val="en-GB"/>
              </w:rPr>
              <w:t xml:space="preserve"> with a resolution of </w:t>
            </w:r>
            <w:r w:rsidRPr="00076EE4">
              <w:rPr>
                <w:rFonts w:ascii="Aptos" w:hAnsi="Aptos"/>
                <w:b/>
                <w:bCs/>
                <w:color w:val="000000"/>
                <w:sz w:val="20"/>
                <w:szCs w:val="20"/>
                <w:lang w:val="en-GB"/>
              </w:rPr>
              <w:t>1920 x 1080 (Full HD)</w:t>
            </w:r>
            <w:r w:rsidRPr="00076EE4">
              <w:rPr>
                <w:rFonts w:ascii="Aptos" w:hAnsi="Aptos"/>
                <w:color w:val="000000"/>
                <w:sz w:val="20"/>
                <w:szCs w:val="20"/>
                <w:lang w:val="en-GB"/>
              </w:rPr>
              <w:t>.</w:t>
            </w:r>
            <w:r w:rsidRPr="00076EE4">
              <w:rPr>
                <w:rFonts w:ascii="Aptos" w:hAnsi="Aptos"/>
                <w:color w:val="000000"/>
                <w:sz w:val="20"/>
                <w:szCs w:val="20"/>
                <w:lang w:val="en-GB"/>
              </w:rPr>
              <w:br/>
              <w:t xml:space="preserve">Aspect ratio of </w:t>
            </w:r>
            <w:r w:rsidRPr="00076EE4">
              <w:rPr>
                <w:rFonts w:ascii="Aptos" w:hAnsi="Aptos"/>
                <w:b/>
                <w:bCs/>
                <w:color w:val="000000"/>
                <w:sz w:val="20"/>
                <w:szCs w:val="20"/>
                <w:lang w:val="en-GB"/>
              </w:rPr>
              <w:t>16:9 or 16:10</w:t>
            </w:r>
            <w:r w:rsidRPr="00076EE4">
              <w:rPr>
                <w:rFonts w:ascii="Aptos" w:hAnsi="Aptos"/>
                <w:color w:val="000000"/>
                <w:sz w:val="20"/>
                <w:szCs w:val="20"/>
                <w:lang w:val="en-GB"/>
              </w:rPr>
              <w:t>.</w:t>
            </w:r>
          </w:p>
          <w:p w14:paraId="51004E86" w14:textId="7C56FBA2" w:rsidR="003B5581" w:rsidRPr="00076EE4" w:rsidRDefault="003B5581" w:rsidP="003B5581">
            <w:pPr>
              <w:rPr>
                <w:rFonts w:ascii="Aptos" w:hAnsi="Aptos"/>
                <w:color w:val="000000"/>
                <w:sz w:val="20"/>
                <w:szCs w:val="20"/>
              </w:rPr>
            </w:pPr>
          </w:p>
        </w:tc>
        <w:tc>
          <w:tcPr>
            <w:tcW w:w="2977" w:type="dxa"/>
          </w:tcPr>
          <w:p w14:paraId="3C415FDA" w14:textId="77777777" w:rsidR="00C64D6D" w:rsidRPr="00076EE4" w:rsidRDefault="00C64D6D" w:rsidP="00C64D6D">
            <w:pPr>
              <w:jc w:val="center"/>
              <w:rPr>
                <w:rFonts w:ascii="Aptos" w:hAnsi="Aptos"/>
                <w:sz w:val="20"/>
              </w:rPr>
            </w:pPr>
            <w:r w:rsidRPr="00076EE4">
              <w:rPr>
                <w:rFonts w:ascii="Aptos" w:hAnsi="Aptos"/>
                <w:sz w:val="20"/>
              </w:rPr>
              <w:t>I / We Confirm</w:t>
            </w:r>
          </w:p>
          <w:p w14:paraId="49D2AC4C" w14:textId="3306F647"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2A5441E8" w14:textId="4FC1687F" w:rsidR="003B5581" w:rsidRPr="00076EE4" w:rsidRDefault="003B5581" w:rsidP="003B5581">
            <w:pPr>
              <w:rPr>
                <w:rFonts w:ascii="Aptos" w:hAnsi="Aptos"/>
                <w:color w:val="000000"/>
                <w:sz w:val="20"/>
                <w:szCs w:val="20"/>
              </w:rPr>
            </w:pPr>
          </w:p>
        </w:tc>
        <w:tc>
          <w:tcPr>
            <w:tcW w:w="3827" w:type="dxa"/>
          </w:tcPr>
          <w:p w14:paraId="4EB31947" w14:textId="77777777" w:rsidR="003B5581" w:rsidRPr="00076EE4" w:rsidRDefault="003B5581" w:rsidP="003B5581">
            <w:pPr>
              <w:rPr>
                <w:rFonts w:ascii="Aptos" w:hAnsi="Aptos"/>
                <w:color w:val="000000"/>
                <w:sz w:val="20"/>
                <w:szCs w:val="20"/>
              </w:rPr>
            </w:pPr>
          </w:p>
        </w:tc>
      </w:tr>
      <w:tr w:rsidR="006B2FCB" w:rsidRPr="00076EE4" w14:paraId="424C501E" w14:textId="47DD9C39" w:rsidTr="00D27E1D">
        <w:trPr>
          <w:trHeight w:val="300"/>
        </w:trPr>
        <w:tc>
          <w:tcPr>
            <w:tcW w:w="1718" w:type="dxa"/>
            <w:vAlign w:val="center"/>
            <w:hideMark/>
          </w:tcPr>
          <w:p w14:paraId="5D24C0A9" w14:textId="77777777" w:rsidR="006B2FCB" w:rsidRPr="00076EE4" w:rsidRDefault="006B2FCB" w:rsidP="006B2FCB">
            <w:pPr>
              <w:rPr>
                <w:rFonts w:ascii="Aptos" w:hAnsi="Aptos"/>
                <w:color w:val="000000"/>
                <w:sz w:val="20"/>
                <w:szCs w:val="20"/>
              </w:rPr>
            </w:pPr>
            <w:r w:rsidRPr="00076EE4">
              <w:rPr>
                <w:rFonts w:ascii="Aptos" w:hAnsi="Aptos"/>
                <w:color w:val="000000"/>
                <w:sz w:val="20"/>
                <w:szCs w:val="20"/>
              </w:rPr>
              <w:t>Screen Type</w:t>
            </w:r>
          </w:p>
        </w:tc>
        <w:tc>
          <w:tcPr>
            <w:tcW w:w="1279" w:type="dxa"/>
            <w:vAlign w:val="center"/>
            <w:hideMark/>
          </w:tcPr>
          <w:p w14:paraId="66000103" w14:textId="77777777" w:rsidR="006B2FCB" w:rsidRPr="00076EE4" w:rsidRDefault="006B2FCB" w:rsidP="006B2FCB">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2933C654" w14:textId="028FCB65" w:rsidR="006B2FCB" w:rsidRPr="00076EE4" w:rsidRDefault="00597CD0" w:rsidP="006B2FCB">
            <w:pPr>
              <w:rPr>
                <w:rFonts w:ascii="Aptos" w:hAnsi="Aptos"/>
                <w:color w:val="000000"/>
                <w:sz w:val="20"/>
                <w:szCs w:val="20"/>
              </w:rPr>
            </w:pPr>
            <w:r w:rsidRPr="00076EE4">
              <w:rPr>
                <w:rFonts w:ascii="Aptos" w:hAnsi="Aptos"/>
                <w:color w:val="000000"/>
                <w:sz w:val="20"/>
                <w:szCs w:val="20"/>
                <w:lang w:val="en-GB"/>
              </w:rPr>
              <w:t>Anti-Glare/Anti-Reflective Screen - Multi-touch functionality.</w:t>
            </w:r>
          </w:p>
        </w:tc>
        <w:tc>
          <w:tcPr>
            <w:tcW w:w="2977" w:type="dxa"/>
          </w:tcPr>
          <w:p w14:paraId="22AA74BC" w14:textId="77777777" w:rsidR="006B2FCB" w:rsidRPr="00076EE4" w:rsidRDefault="006B2FCB" w:rsidP="006B2FCB">
            <w:pPr>
              <w:jc w:val="center"/>
              <w:rPr>
                <w:rFonts w:ascii="Aptos" w:hAnsi="Aptos"/>
                <w:sz w:val="20"/>
              </w:rPr>
            </w:pPr>
            <w:r w:rsidRPr="00076EE4">
              <w:rPr>
                <w:rFonts w:ascii="Aptos" w:hAnsi="Aptos"/>
                <w:sz w:val="20"/>
              </w:rPr>
              <w:t>I / We Confirm</w:t>
            </w:r>
          </w:p>
          <w:p w14:paraId="216EBE3E" w14:textId="004D0E1E" w:rsidR="006B2FCB" w:rsidRPr="00076EE4" w:rsidRDefault="006B2FCB" w:rsidP="006B2FCB">
            <w:pPr>
              <w:jc w:val="center"/>
              <w:rPr>
                <w:rFonts w:ascii="Aptos" w:hAnsi="Aptos"/>
                <w:color w:val="000000"/>
                <w:sz w:val="20"/>
                <w:szCs w:val="20"/>
              </w:rPr>
            </w:pPr>
            <w:r w:rsidRPr="00076EE4">
              <w:rPr>
                <w:rFonts w:ascii="Aptos" w:hAnsi="Aptos"/>
                <w:sz w:val="20"/>
              </w:rPr>
              <w:t>[   ] YES / [   ] NO</w:t>
            </w:r>
          </w:p>
        </w:tc>
        <w:tc>
          <w:tcPr>
            <w:tcW w:w="1843" w:type="dxa"/>
          </w:tcPr>
          <w:p w14:paraId="785E0F51" w14:textId="136193C6" w:rsidR="006B2FCB" w:rsidRPr="00076EE4" w:rsidRDefault="006B2FCB" w:rsidP="006B2FCB">
            <w:pPr>
              <w:rPr>
                <w:rFonts w:ascii="Aptos" w:hAnsi="Aptos"/>
                <w:color w:val="000000"/>
                <w:sz w:val="20"/>
                <w:szCs w:val="20"/>
              </w:rPr>
            </w:pPr>
          </w:p>
        </w:tc>
        <w:tc>
          <w:tcPr>
            <w:tcW w:w="3827" w:type="dxa"/>
          </w:tcPr>
          <w:p w14:paraId="1BBF11F9" w14:textId="77777777" w:rsidR="006B2FCB" w:rsidRPr="00076EE4" w:rsidRDefault="006B2FCB" w:rsidP="006B2FCB">
            <w:pPr>
              <w:rPr>
                <w:rFonts w:ascii="Aptos" w:hAnsi="Aptos"/>
                <w:color w:val="000000"/>
                <w:sz w:val="20"/>
                <w:szCs w:val="20"/>
              </w:rPr>
            </w:pPr>
          </w:p>
        </w:tc>
      </w:tr>
      <w:tr w:rsidR="003B5581" w:rsidRPr="00076EE4" w14:paraId="10241BE3" w14:textId="0C213A14" w:rsidTr="00D27E1D">
        <w:trPr>
          <w:trHeight w:val="530"/>
        </w:trPr>
        <w:tc>
          <w:tcPr>
            <w:tcW w:w="1718" w:type="dxa"/>
            <w:vAlign w:val="center"/>
            <w:hideMark/>
          </w:tcPr>
          <w:p w14:paraId="04AA734E"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Audio</w:t>
            </w:r>
          </w:p>
        </w:tc>
        <w:tc>
          <w:tcPr>
            <w:tcW w:w="1279" w:type="dxa"/>
            <w:vAlign w:val="center"/>
            <w:hideMark/>
          </w:tcPr>
          <w:p w14:paraId="1A163A1A"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3F0E9134" w14:textId="77777777" w:rsidR="003B5581" w:rsidRPr="00076EE4" w:rsidRDefault="00055202" w:rsidP="003B5581">
            <w:pPr>
              <w:rPr>
                <w:rFonts w:ascii="Aptos" w:hAnsi="Aptos"/>
                <w:color w:val="000000"/>
                <w:sz w:val="20"/>
                <w:szCs w:val="20"/>
                <w:lang w:val="en-GB"/>
              </w:rPr>
            </w:pPr>
            <w:r w:rsidRPr="00076EE4">
              <w:rPr>
                <w:rFonts w:ascii="Aptos" w:hAnsi="Aptos"/>
                <w:color w:val="000000"/>
                <w:sz w:val="20"/>
                <w:szCs w:val="20"/>
                <w:lang w:val="en-GB"/>
              </w:rPr>
              <w:t>The laptop shall include internal stereo speakers and a built-in microphone.</w:t>
            </w:r>
            <w:r w:rsidRPr="00076EE4">
              <w:rPr>
                <w:rFonts w:ascii="Aptos" w:hAnsi="Aptos"/>
                <w:color w:val="000000"/>
                <w:sz w:val="20"/>
                <w:szCs w:val="20"/>
                <w:lang w:val="en-GB"/>
              </w:rPr>
              <w:br/>
              <w:t>Audio should be manageable through the operating system.</w:t>
            </w:r>
          </w:p>
          <w:p w14:paraId="54BB1634" w14:textId="77777777" w:rsidR="009D0998" w:rsidRPr="00076EE4" w:rsidRDefault="009D0998" w:rsidP="003B5581">
            <w:pPr>
              <w:rPr>
                <w:rFonts w:ascii="Aptos" w:hAnsi="Aptos"/>
                <w:color w:val="000000"/>
                <w:sz w:val="20"/>
                <w:szCs w:val="20"/>
                <w:lang w:val="en-GB"/>
              </w:rPr>
            </w:pPr>
          </w:p>
          <w:p w14:paraId="61BFA4DA" w14:textId="7F2C2C52" w:rsidR="009D3CB4" w:rsidRPr="00076EE4" w:rsidRDefault="009D3CB4" w:rsidP="003B5581">
            <w:pPr>
              <w:rPr>
                <w:rFonts w:ascii="Aptos" w:hAnsi="Aptos"/>
                <w:color w:val="000000"/>
                <w:sz w:val="20"/>
                <w:szCs w:val="20"/>
                <w:lang w:val="en-GB"/>
              </w:rPr>
            </w:pPr>
          </w:p>
        </w:tc>
        <w:tc>
          <w:tcPr>
            <w:tcW w:w="2977" w:type="dxa"/>
          </w:tcPr>
          <w:p w14:paraId="69B64A48" w14:textId="77777777" w:rsidR="00C64D6D" w:rsidRPr="00076EE4" w:rsidRDefault="00C64D6D" w:rsidP="00C64D6D">
            <w:pPr>
              <w:jc w:val="center"/>
              <w:rPr>
                <w:rFonts w:ascii="Aptos" w:hAnsi="Aptos"/>
                <w:sz w:val="20"/>
              </w:rPr>
            </w:pPr>
            <w:r w:rsidRPr="00076EE4">
              <w:rPr>
                <w:rFonts w:ascii="Aptos" w:hAnsi="Aptos"/>
                <w:sz w:val="20"/>
              </w:rPr>
              <w:t>I / We Confirm</w:t>
            </w:r>
          </w:p>
          <w:p w14:paraId="6C1C6E75" w14:textId="114C9A3B"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4EC21A23" w14:textId="08923589" w:rsidR="003B5581" w:rsidRPr="00076EE4" w:rsidRDefault="003B5581" w:rsidP="003B5581">
            <w:pPr>
              <w:rPr>
                <w:rFonts w:ascii="Aptos" w:hAnsi="Aptos"/>
                <w:color w:val="000000"/>
                <w:sz w:val="20"/>
                <w:szCs w:val="20"/>
              </w:rPr>
            </w:pPr>
          </w:p>
        </w:tc>
        <w:tc>
          <w:tcPr>
            <w:tcW w:w="3827" w:type="dxa"/>
          </w:tcPr>
          <w:p w14:paraId="71BDC2B7" w14:textId="77777777" w:rsidR="003B5581" w:rsidRPr="00076EE4" w:rsidRDefault="003B5581" w:rsidP="003B5581">
            <w:pPr>
              <w:rPr>
                <w:rFonts w:ascii="Aptos" w:hAnsi="Aptos"/>
                <w:color w:val="000000"/>
                <w:sz w:val="20"/>
                <w:szCs w:val="20"/>
              </w:rPr>
            </w:pPr>
          </w:p>
        </w:tc>
      </w:tr>
      <w:tr w:rsidR="00577E95" w:rsidRPr="00076EE4" w14:paraId="4D5F5611" w14:textId="17E3E231" w:rsidTr="00D27E1D">
        <w:trPr>
          <w:trHeight w:val="290"/>
        </w:trPr>
        <w:tc>
          <w:tcPr>
            <w:tcW w:w="1718" w:type="dxa"/>
            <w:vMerge w:val="restart"/>
            <w:vAlign w:val="center"/>
            <w:hideMark/>
          </w:tcPr>
          <w:p w14:paraId="18E418ED" w14:textId="77777777" w:rsidR="00577E95" w:rsidRPr="00076EE4" w:rsidRDefault="00577E95" w:rsidP="003B5581">
            <w:pPr>
              <w:rPr>
                <w:rFonts w:ascii="Aptos" w:hAnsi="Aptos"/>
                <w:color w:val="000000"/>
                <w:sz w:val="20"/>
                <w:szCs w:val="20"/>
              </w:rPr>
            </w:pPr>
            <w:r w:rsidRPr="00076EE4">
              <w:rPr>
                <w:rFonts w:ascii="Aptos" w:hAnsi="Aptos"/>
                <w:color w:val="000000"/>
                <w:sz w:val="20"/>
                <w:szCs w:val="20"/>
              </w:rPr>
              <w:t>Ports and Connectors</w:t>
            </w:r>
          </w:p>
          <w:p w14:paraId="544E7B07" w14:textId="6C8DBAAE" w:rsidR="00577E95" w:rsidRPr="00076EE4" w:rsidRDefault="00577E95" w:rsidP="003B5581">
            <w:pPr>
              <w:rPr>
                <w:rFonts w:ascii="Aptos" w:hAnsi="Aptos"/>
                <w:color w:val="000000"/>
                <w:sz w:val="20"/>
                <w:szCs w:val="20"/>
              </w:rPr>
            </w:pPr>
          </w:p>
        </w:tc>
        <w:tc>
          <w:tcPr>
            <w:tcW w:w="1279" w:type="dxa"/>
            <w:vAlign w:val="center"/>
            <w:hideMark/>
          </w:tcPr>
          <w:p w14:paraId="61D291C9" w14:textId="77777777" w:rsidR="00577E95" w:rsidRPr="00076EE4" w:rsidRDefault="00577E95"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662FA87B" w14:textId="77777777" w:rsidR="00577E95" w:rsidRPr="00076EE4" w:rsidRDefault="00577E95" w:rsidP="003B5581">
            <w:pPr>
              <w:rPr>
                <w:rFonts w:ascii="Aptos" w:hAnsi="Aptos"/>
                <w:color w:val="000000"/>
                <w:sz w:val="20"/>
                <w:szCs w:val="20"/>
              </w:rPr>
            </w:pPr>
            <w:r w:rsidRPr="00076EE4">
              <w:rPr>
                <w:rFonts w:ascii="Aptos" w:hAnsi="Aptos"/>
                <w:color w:val="000000"/>
                <w:sz w:val="20"/>
                <w:szCs w:val="20"/>
              </w:rPr>
              <w:t>1 x 3.5mm Stereo line out jack</w:t>
            </w:r>
          </w:p>
        </w:tc>
        <w:tc>
          <w:tcPr>
            <w:tcW w:w="2977" w:type="dxa"/>
          </w:tcPr>
          <w:p w14:paraId="76C87540" w14:textId="77777777" w:rsidR="00577E95" w:rsidRPr="00076EE4" w:rsidRDefault="00577E95" w:rsidP="00C64D6D">
            <w:pPr>
              <w:jc w:val="center"/>
              <w:rPr>
                <w:rFonts w:ascii="Aptos" w:hAnsi="Aptos"/>
                <w:sz w:val="20"/>
              </w:rPr>
            </w:pPr>
            <w:r w:rsidRPr="00076EE4">
              <w:rPr>
                <w:rFonts w:ascii="Aptos" w:hAnsi="Aptos"/>
                <w:sz w:val="20"/>
              </w:rPr>
              <w:t>I / We Confirm</w:t>
            </w:r>
          </w:p>
          <w:p w14:paraId="01E51F2C" w14:textId="03470A38" w:rsidR="00577E95" w:rsidRPr="00076EE4" w:rsidRDefault="00577E95" w:rsidP="00C64D6D">
            <w:pPr>
              <w:jc w:val="center"/>
              <w:rPr>
                <w:rFonts w:ascii="Aptos" w:hAnsi="Aptos"/>
                <w:color w:val="000000"/>
                <w:sz w:val="20"/>
                <w:szCs w:val="20"/>
              </w:rPr>
            </w:pPr>
            <w:r w:rsidRPr="00076EE4">
              <w:rPr>
                <w:rFonts w:ascii="Aptos" w:hAnsi="Aptos"/>
                <w:sz w:val="20"/>
              </w:rPr>
              <w:t>[   ] YES / [   ] NO</w:t>
            </w:r>
          </w:p>
        </w:tc>
        <w:tc>
          <w:tcPr>
            <w:tcW w:w="1843" w:type="dxa"/>
          </w:tcPr>
          <w:p w14:paraId="29B7DCF1" w14:textId="30E5FB44" w:rsidR="00577E95" w:rsidRPr="00076EE4" w:rsidRDefault="00577E95" w:rsidP="003B5581">
            <w:pPr>
              <w:rPr>
                <w:rFonts w:ascii="Aptos" w:hAnsi="Aptos"/>
                <w:color w:val="000000"/>
                <w:sz w:val="20"/>
                <w:szCs w:val="20"/>
              </w:rPr>
            </w:pPr>
          </w:p>
        </w:tc>
        <w:tc>
          <w:tcPr>
            <w:tcW w:w="3827" w:type="dxa"/>
          </w:tcPr>
          <w:p w14:paraId="1C692115" w14:textId="77777777" w:rsidR="00577E95" w:rsidRPr="00076EE4" w:rsidRDefault="00577E95" w:rsidP="003B5581">
            <w:pPr>
              <w:rPr>
                <w:rFonts w:ascii="Aptos" w:hAnsi="Aptos"/>
                <w:color w:val="000000"/>
                <w:sz w:val="20"/>
                <w:szCs w:val="20"/>
              </w:rPr>
            </w:pPr>
          </w:p>
        </w:tc>
      </w:tr>
      <w:tr w:rsidR="00577E95" w:rsidRPr="00076EE4" w14:paraId="72C93766" w14:textId="0826EDB6" w:rsidTr="00D27E1D">
        <w:trPr>
          <w:trHeight w:val="300"/>
        </w:trPr>
        <w:tc>
          <w:tcPr>
            <w:tcW w:w="1718" w:type="dxa"/>
            <w:vMerge/>
            <w:vAlign w:val="center"/>
            <w:hideMark/>
          </w:tcPr>
          <w:p w14:paraId="5D75ACC8" w14:textId="50C5F67F" w:rsidR="00577E95" w:rsidRPr="00076EE4" w:rsidRDefault="00577E95" w:rsidP="003B5581">
            <w:pPr>
              <w:rPr>
                <w:rFonts w:ascii="Aptos" w:hAnsi="Aptos"/>
                <w:color w:val="000000"/>
                <w:sz w:val="20"/>
                <w:szCs w:val="20"/>
              </w:rPr>
            </w:pPr>
          </w:p>
        </w:tc>
        <w:tc>
          <w:tcPr>
            <w:tcW w:w="1279" w:type="dxa"/>
            <w:vAlign w:val="center"/>
            <w:hideMark/>
          </w:tcPr>
          <w:p w14:paraId="06724FFF" w14:textId="77777777" w:rsidR="00577E95" w:rsidRPr="00076EE4" w:rsidRDefault="00577E95" w:rsidP="003B5581">
            <w:pPr>
              <w:jc w:val="center"/>
              <w:rPr>
                <w:rFonts w:ascii="Aptos" w:hAnsi="Aptos"/>
                <w:color w:val="000000"/>
                <w:sz w:val="20"/>
                <w:szCs w:val="20"/>
              </w:rPr>
            </w:pPr>
            <w:r w:rsidRPr="00076EE4">
              <w:rPr>
                <w:rFonts w:ascii="Aptos" w:hAnsi="Aptos"/>
                <w:color w:val="000000"/>
                <w:sz w:val="20"/>
                <w:szCs w:val="20"/>
              </w:rPr>
              <w:t>2</w:t>
            </w:r>
          </w:p>
        </w:tc>
        <w:tc>
          <w:tcPr>
            <w:tcW w:w="3402" w:type="dxa"/>
            <w:vAlign w:val="center"/>
            <w:hideMark/>
          </w:tcPr>
          <w:p w14:paraId="21CD4DAD" w14:textId="24534F55" w:rsidR="00577E95" w:rsidRPr="00076EE4" w:rsidRDefault="00577E95" w:rsidP="00B7356D">
            <w:pPr>
              <w:rPr>
                <w:rFonts w:ascii="Aptos" w:hAnsi="Aptos"/>
                <w:color w:val="000000"/>
                <w:sz w:val="20"/>
                <w:szCs w:val="20"/>
                <w:lang w:val="en-GB"/>
              </w:rPr>
            </w:pPr>
            <w:r w:rsidRPr="00076EE4">
              <w:rPr>
                <w:rFonts w:ascii="Aptos" w:hAnsi="Aptos"/>
                <w:color w:val="000000"/>
                <w:sz w:val="20"/>
                <w:szCs w:val="20"/>
              </w:rPr>
              <w:t>2 x USB type A – Adaptors accepted  2</w:t>
            </w:r>
            <w:r w:rsidRPr="00076EE4">
              <w:rPr>
                <w:rFonts w:ascii="Aptos" w:hAnsi="Aptos"/>
                <w:color w:val="000000"/>
                <w:sz w:val="20"/>
                <w:szCs w:val="20"/>
                <w:lang w:val="en-GB"/>
              </w:rPr>
              <w:t xml:space="preserve"> x USB Type-C port</w:t>
            </w:r>
          </w:p>
          <w:p w14:paraId="6A73AD38" w14:textId="5C29B80B" w:rsidR="00577E95" w:rsidRPr="00076EE4" w:rsidRDefault="00577E95" w:rsidP="00B7356D">
            <w:pPr>
              <w:rPr>
                <w:rFonts w:ascii="Aptos" w:hAnsi="Aptos"/>
                <w:color w:val="000000"/>
                <w:sz w:val="20"/>
                <w:szCs w:val="20"/>
              </w:rPr>
            </w:pPr>
            <w:r w:rsidRPr="00076EE4">
              <w:rPr>
                <w:rFonts w:ascii="Aptos" w:hAnsi="Aptos"/>
                <w:color w:val="000000"/>
                <w:sz w:val="20"/>
                <w:szCs w:val="20"/>
              </w:rPr>
              <w:t>(minimum requirement)</w:t>
            </w:r>
          </w:p>
        </w:tc>
        <w:tc>
          <w:tcPr>
            <w:tcW w:w="2977" w:type="dxa"/>
          </w:tcPr>
          <w:p w14:paraId="68F8945D" w14:textId="77777777" w:rsidR="00577E95" w:rsidRPr="00076EE4" w:rsidRDefault="00577E95" w:rsidP="00C64D6D">
            <w:pPr>
              <w:jc w:val="center"/>
              <w:rPr>
                <w:rFonts w:ascii="Aptos" w:hAnsi="Aptos"/>
                <w:sz w:val="20"/>
              </w:rPr>
            </w:pPr>
            <w:r w:rsidRPr="00076EE4">
              <w:rPr>
                <w:rFonts w:ascii="Aptos" w:hAnsi="Aptos"/>
                <w:sz w:val="20"/>
              </w:rPr>
              <w:t>I / We Confirm</w:t>
            </w:r>
          </w:p>
          <w:p w14:paraId="4BC98C97" w14:textId="2360A65A" w:rsidR="00577E95" w:rsidRPr="00076EE4" w:rsidRDefault="00577E95" w:rsidP="00C64D6D">
            <w:pPr>
              <w:jc w:val="center"/>
              <w:rPr>
                <w:rFonts w:ascii="Aptos" w:hAnsi="Aptos"/>
                <w:color w:val="000000"/>
                <w:sz w:val="20"/>
                <w:szCs w:val="20"/>
              </w:rPr>
            </w:pPr>
            <w:r w:rsidRPr="00076EE4">
              <w:rPr>
                <w:rFonts w:ascii="Aptos" w:hAnsi="Aptos"/>
                <w:sz w:val="20"/>
              </w:rPr>
              <w:t>[   ] YES / [   ] NO</w:t>
            </w:r>
          </w:p>
        </w:tc>
        <w:tc>
          <w:tcPr>
            <w:tcW w:w="1843" w:type="dxa"/>
          </w:tcPr>
          <w:p w14:paraId="5FCDCDBC" w14:textId="5D3EC2F1" w:rsidR="00577E95" w:rsidRPr="00076EE4" w:rsidRDefault="00577E95" w:rsidP="003B5581">
            <w:pPr>
              <w:rPr>
                <w:rFonts w:ascii="Aptos" w:hAnsi="Aptos"/>
                <w:color w:val="000000"/>
                <w:sz w:val="20"/>
                <w:szCs w:val="20"/>
              </w:rPr>
            </w:pPr>
          </w:p>
        </w:tc>
        <w:tc>
          <w:tcPr>
            <w:tcW w:w="3827" w:type="dxa"/>
          </w:tcPr>
          <w:p w14:paraId="587A12BE" w14:textId="77777777" w:rsidR="00577E95" w:rsidRPr="00076EE4" w:rsidRDefault="00577E95" w:rsidP="003B5581">
            <w:pPr>
              <w:rPr>
                <w:rFonts w:ascii="Aptos" w:hAnsi="Aptos"/>
                <w:color w:val="000000"/>
                <w:sz w:val="20"/>
                <w:szCs w:val="20"/>
              </w:rPr>
            </w:pPr>
          </w:p>
        </w:tc>
      </w:tr>
      <w:tr w:rsidR="00577E95" w:rsidRPr="00076EE4" w14:paraId="465DE5BD" w14:textId="5E2DE2A1" w:rsidTr="00D27E1D">
        <w:trPr>
          <w:trHeight w:val="300"/>
        </w:trPr>
        <w:tc>
          <w:tcPr>
            <w:tcW w:w="1718" w:type="dxa"/>
            <w:vMerge/>
            <w:vAlign w:val="center"/>
            <w:hideMark/>
          </w:tcPr>
          <w:p w14:paraId="2C5F4023" w14:textId="5C514CE7" w:rsidR="00577E95" w:rsidRPr="00076EE4" w:rsidRDefault="00577E95" w:rsidP="003B5581">
            <w:pPr>
              <w:rPr>
                <w:rFonts w:ascii="Aptos" w:hAnsi="Aptos"/>
                <w:color w:val="000000"/>
                <w:sz w:val="20"/>
                <w:szCs w:val="20"/>
              </w:rPr>
            </w:pPr>
          </w:p>
        </w:tc>
        <w:tc>
          <w:tcPr>
            <w:tcW w:w="1279" w:type="dxa"/>
            <w:vAlign w:val="center"/>
            <w:hideMark/>
          </w:tcPr>
          <w:p w14:paraId="5D2C50C3" w14:textId="65866A2F" w:rsidR="00577E95" w:rsidRPr="00076EE4" w:rsidRDefault="00483EEE" w:rsidP="003B5581">
            <w:pPr>
              <w:jc w:val="center"/>
              <w:rPr>
                <w:rFonts w:ascii="Aptos" w:hAnsi="Aptos"/>
                <w:color w:val="000000"/>
                <w:sz w:val="20"/>
                <w:szCs w:val="20"/>
              </w:rPr>
            </w:pPr>
            <w:r w:rsidRPr="00076EE4">
              <w:rPr>
                <w:rFonts w:ascii="Aptos" w:hAnsi="Aptos"/>
                <w:color w:val="000000"/>
                <w:sz w:val="20"/>
                <w:szCs w:val="20"/>
              </w:rPr>
              <w:t>3</w:t>
            </w:r>
          </w:p>
        </w:tc>
        <w:tc>
          <w:tcPr>
            <w:tcW w:w="3402" w:type="dxa"/>
            <w:vAlign w:val="center"/>
            <w:hideMark/>
          </w:tcPr>
          <w:p w14:paraId="08231EB6" w14:textId="221CF6C9" w:rsidR="00577E95" w:rsidRPr="00076EE4" w:rsidRDefault="004F3F35" w:rsidP="003B5581">
            <w:pPr>
              <w:rPr>
                <w:rFonts w:ascii="Aptos" w:hAnsi="Aptos"/>
                <w:color w:val="000000"/>
                <w:sz w:val="20"/>
                <w:szCs w:val="20"/>
              </w:rPr>
            </w:pPr>
            <w:r w:rsidRPr="00076EE4">
              <w:rPr>
                <w:rFonts w:ascii="Aptos" w:hAnsi="Aptos"/>
                <w:color w:val="000000"/>
                <w:sz w:val="20"/>
                <w:szCs w:val="20"/>
              </w:rPr>
              <w:t>1 x HDMI</w:t>
            </w:r>
          </w:p>
        </w:tc>
        <w:tc>
          <w:tcPr>
            <w:tcW w:w="2977" w:type="dxa"/>
          </w:tcPr>
          <w:p w14:paraId="695024AA" w14:textId="77777777" w:rsidR="00577E95" w:rsidRPr="00076EE4" w:rsidRDefault="00577E95" w:rsidP="00C64D6D">
            <w:pPr>
              <w:jc w:val="center"/>
              <w:rPr>
                <w:rFonts w:ascii="Aptos" w:hAnsi="Aptos"/>
                <w:sz w:val="20"/>
              </w:rPr>
            </w:pPr>
            <w:r w:rsidRPr="00076EE4">
              <w:rPr>
                <w:rFonts w:ascii="Aptos" w:hAnsi="Aptos"/>
                <w:sz w:val="20"/>
              </w:rPr>
              <w:t>I / We Confirm</w:t>
            </w:r>
          </w:p>
          <w:p w14:paraId="30FA805C" w14:textId="429B753C" w:rsidR="00577E95" w:rsidRPr="00076EE4" w:rsidRDefault="00577E95" w:rsidP="00C64D6D">
            <w:pPr>
              <w:jc w:val="center"/>
              <w:rPr>
                <w:rFonts w:ascii="Aptos" w:hAnsi="Aptos"/>
                <w:color w:val="000000"/>
                <w:sz w:val="20"/>
                <w:szCs w:val="20"/>
              </w:rPr>
            </w:pPr>
            <w:r w:rsidRPr="00076EE4">
              <w:rPr>
                <w:rFonts w:ascii="Aptos" w:hAnsi="Aptos"/>
                <w:sz w:val="20"/>
              </w:rPr>
              <w:t>[   ] YES / [   ] NO</w:t>
            </w:r>
          </w:p>
        </w:tc>
        <w:tc>
          <w:tcPr>
            <w:tcW w:w="1843" w:type="dxa"/>
          </w:tcPr>
          <w:p w14:paraId="308C1CAF" w14:textId="04544C29" w:rsidR="00577E95" w:rsidRPr="00076EE4" w:rsidRDefault="00577E95" w:rsidP="003B5581">
            <w:pPr>
              <w:rPr>
                <w:rFonts w:ascii="Aptos" w:hAnsi="Aptos"/>
                <w:color w:val="000000"/>
                <w:sz w:val="20"/>
                <w:szCs w:val="20"/>
              </w:rPr>
            </w:pPr>
          </w:p>
        </w:tc>
        <w:tc>
          <w:tcPr>
            <w:tcW w:w="3827" w:type="dxa"/>
          </w:tcPr>
          <w:p w14:paraId="215C3200" w14:textId="77777777" w:rsidR="00577E95" w:rsidRPr="00076EE4" w:rsidRDefault="00577E95" w:rsidP="003B5581">
            <w:pPr>
              <w:rPr>
                <w:rFonts w:ascii="Aptos" w:hAnsi="Aptos"/>
                <w:color w:val="000000"/>
                <w:sz w:val="20"/>
                <w:szCs w:val="20"/>
              </w:rPr>
            </w:pPr>
          </w:p>
        </w:tc>
      </w:tr>
      <w:tr w:rsidR="00577E95" w:rsidRPr="00076EE4" w14:paraId="35BDBADF" w14:textId="77777777" w:rsidTr="00D27E1D">
        <w:trPr>
          <w:trHeight w:val="300"/>
        </w:trPr>
        <w:tc>
          <w:tcPr>
            <w:tcW w:w="1718" w:type="dxa"/>
            <w:vMerge/>
            <w:vAlign w:val="center"/>
          </w:tcPr>
          <w:p w14:paraId="5081DFF4" w14:textId="77777777" w:rsidR="00577E95" w:rsidRPr="00076EE4" w:rsidRDefault="00577E95" w:rsidP="003B5581">
            <w:pPr>
              <w:rPr>
                <w:rFonts w:ascii="Aptos" w:hAnsi="Aptos"/>
                <w:color w:val="000000"/>
                <w:sz w:val="20"/>
                <w:szCs w:val="20"/>
              </w:rPr>
            </w:pPr>
          </w:p>
        </w:tc>
        <w:tc>
          <w:tcPr>
            <w:tcW w:w="1279" w:type="dxa"/>
            <w:vAlign w:val="center"/>
          </w:tcPr>
          <w:p w14:paraId="217973DA" w14:textId="70A48C00" w:rsidR="00577E95" w:rsidRPr="00076EE4" w:rsidRDefault="00483EEE" w:rsidP="003B5581">
            <w:pPr>
              <w:jc w:val="center"/>
              <w:rPr>
                <w:rFonts w:ascii="Aptos" w:hAnsi="Aptos"/>
                <w:color w:val="000000"/>
                <w:sz w:val="20"/>
                <w:szCs w:val="20"/>
              </w:rPr>
            </w:pPr>
            <w:r w:rsidRPr="00076EE4">
              <w:rPr>
                <w:rFonts w:ascii="Aptos" w:hAnsi="Aptos"/>
                <w:color w:val="000000"/>
                <w:sz w:val="20"/>
                <w:szCs w:val="20"/>
              </w:rPr>
              <w:t>4</w:t>
            </w:r>
          </w:p>
        </w:tc>
        <w:tc>
          <w:tcPr>
            <w:tcW w:w="3402" w:type="dxa"/>
            <w:vAlign w:val="center"/>
          </w:tcPr>
          <w:p w14:paraId="4B5E2E5D" w14:textId="026E0932" w:rsidR="00577E95" w:rsidRPr="00076EE4" w:rsidRDefault="00C91104" w:rsidP="003B5581">
            <w:pPr>
              <w:rPr>
                <w:rFonts w:ascii="Aptos" w:hAnsi="Aptos"/>
                <w:color w:val="000000"/>
                <w:sz w:val="20"/>
                <w:szCs w:val="20"/>
                <w:lang w:val="en-GB"/>
              </w:rPr>
            </w:pPr>
            <w:r w:rsidRPr="00076EE4">
              <w:rPr>
                <w:rFonts w:ascii="Aptos" w:hAnsi="Aptos"/>
                <w:color w:val="000000"/>
                <w:sz w:val="20"/>
                <w:szCs w:val="20"/>
                <w:lang w:val="en-GB"/>
              </w:rPr>
              <w:t>Ethernet: Built-in RJ45 port supporting Gigabit Ethernet.</w:t>
            </w:r>
          </w:p>
        </w:tc>
        <w:tc>
          <w:tcPr>
            <w:tcW w:w="2977" w:type="dxa"/>
          </w:tcPr>
          <w:p w14:paraId="7442AB81" w14:textId="77777777" w:rsidR="00C91104" w:rsidRPr="00076EE4" w:rsidRDefault="00C91104" w:rsidP="00C91104">
            <w:pPr>
              <w:jc w:val="center"/>
              <w:rPr>
                <w:rFonts w:ascii="Aptos" w:hAnsi="Aptos"/>
                <w:sz w:val="20"/>
              </w:rPr>
            </w:pPr>
            <w:r w:rsidRPr="00076EE4">
              <w:rPr>
                <w:rFonts w:ascii="Aptos" w:hAnsi="Aptos"/>
                <w:sz w:val="20"/>
              </w:rPr>
              <w:t>I / We Confirm</w:t>
            </w:r>
          </w:p>
          <w:p w14:paraId="77257A27" w14:textId="3CBA6F92" w:rsidR="00577E95" w:rsidRPr="00076EE4" w:rsidRDefault="00C91104" w:rsidP="00C91104">
            <w:pPr>
              <w:jc w:val="center"/>
              <w:rPr>
                <w:rFonts w:ascii="Aptos" w:hAnsi="Aptos"/>
                <w:sz w:val="20"/>
              </w:rPr>
            </w:pPr>
            <w:r w:rsidRPr="00076EE4">
              <w:rPr>
                <w:rFonts w:ascii="Aptos" w:hAnsi="Aptos"/>
                <w:sz w:val="20"/>
              </w:rPr>
              <w:t>[   ] YES / [   ] NO</w:t>
            </w:r>
          </w:p>
        </w:tc>
        <w:tc>
          <w:tcPr>
            <w:tcW w:w="1843" w:type="dxa"/>
          </w:tcPr>
          <w:p w14:paraId="73CC183C" w14:textId="77777777" w:rsidR="00577E95" w:rsidRPr="00076EE4" w:rsidRDefault="00577E95" w:rsidP="003B5581">
            <w:pPr>
              <w:rPr>
                <w:rFonts w:ascii="Aptos" w:hAnsi="Aptos"/>
                <w:color w:val="000000"/>
                <w:sz w:val="20"/>
                <w:szCs w:val="20"/>
              </w:rPr>
            </w:pPr>
          </w:p>
        </w:tc>
        <w:tc>
          <w:tcPr>
            <w:tcW w:w="3827" w:type="dxa"/>
          </w:tcPr>
          <w:p w14:paraId="77CAAF8D" w14:textId="77777777" w:rsidR="00577E95" w:rsidRPr="00076EE4" w:rsidRDefault="00577E95" w:rsidP="003B5581">
            <w:pPr>
              <w:rPr>
                <w:rFonts w:ascii="Aptos" w:hAnsi="Aptos"/>
                <w:color w:val="000000"/>
                <w:sz w:val="20"/>
                <w:szCs w:val="20"/>
              </w:rPr>
            </w:pPr>
          </w:p>
        </w:tc>
      </w:tr>
      <w:tr w:rsidR="00E96BF0" w:rsidRPr="00076EE4" w14:paraId="5B492077" w14:textId="77777777" w:rsidTr="00D27E1D">
        <w:trPr>
          <w:trHeight w:val="300"/>
        </w:trPr>
        <w:tc>
          <w:tcPr>
            <w:tcW w:w="1718" w:type="dxa"/>
            <w:vAlign w:val="center"/>
          </w:tcPr>
          <w:p w14:paraId="5F1ABAD8" w14:textId="7397450E" w:rsidR="00E96BF0" w:rsidRPr="00076EE4" w:rsidRDefault="008723AB" w:rsidP="003B5581">
            <w:pPr>
              <w:rPr>
                <w:rFonts w:ascii="Aptos" w:hAnsi="Aptos"/>
                <w:color w:val="000000"/>
                <w:sz w:val="20"/>
                <w:szCs w:val="20"/>
              </w:rPr>
            </w:pPr>
            <w:r w:rsidRPr="00076EE4">
              <w:rPr>
                <w:rFonts w:ascii="Aptos" w:hAnsi="Aptos"/>
                <w:color w:val="000000"/>
                <w:sz w:val="20"/>
                <w:szCs w:val="20"/>
              </w:rPr>
              <w:t>Camera</w:t>
            </w:r>
          </w:p>
        </w:tc>
        <w:tc>
          <w:tcPr>
            <w:tcW w:w="1279" w:type="dxa"/>
            <w:vAlign w:val="center"/>
          </w:tcPr>
          <w:p w14:paraId="1F7EDC5E" w14:textId="168D5B64" w:rsidR="00E96BF0" w:rsidRPr="00076EE4" w:rsidRDefault="008723AB"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tcPr>
          <w:p w14:paraId="60D8CB34" w14:textId="3857B4EB" w:rsidR="00E96BF0" w:rsidRPr="00076EE4" w:rsidRDefault="008723AB" w:rsidP="003B5581">
            <w:pPr>
              <w:rPr>
                <w:rFonts w:ascii="Aptos" w:hAnsi="Aptos"/>
                <w:color w:val="000000"/>
                <w:sz w:val="20"/>
                <w:szCs w:val="20"/>
                <w:lang w:val="en-GB"/>
              </w:rPr>
            </w:pPr>
            <w:r w:rsidRPr="00076EE4">
              <w:rPr>
                <w:rFonts w:ascii="Aptos" w:hAnsi="Aptos"/>
                <w:color w:val="000000"/>
                <w:sz w:val="20"/>
                <w:szCs w:val="20"/>
                <w:lang w:val="en-GB"/>
              </w:rPr>
              <w:t>Integrated 720p (minimum) HD webcam with a privacy shutter.</w:t>
            </w:r>
          </w:p>
        </w:tc>
        <w:tc>
          <w:tcPr>
            <w:tcW w:w="2977" w:type="dxa"/>
          </w:tcPr>
          <w:p w14:paraId="3049A059" w14:textId="77777777" w:rsidR="008723AB" w:rsidRPr="00076EE4" w:rsidRDefault="008723AB" w:rsidP="008723AB">
            <w:pPr>
              <w:jc w:val="center"/>
              <w:rPr>
                <w:rFonts w:ascii="Aptos" w:hAnsi="Aptos"/>
                <w:sz w:val="20"/>
              </w:rPr>
            </w:pPr>
            <w:r w:rsidRPr="00076EE4">
              <w:rPr>
                <w:rFonts w:ascii="Aptos" w:hAnsi="Aptos"/>
                <w:sz w:val="20"/>
              </w:rPr>
              <w:t>I / We Confirm</w:t>
            </w:r>
          </w:p>
          <w:p w14:paraId="77F8678C" w14:textId="13994649" w:rsidR="00E96BF0" w:rsidRPr="00076EE4" w:rsidRDefault="008723AB" w:rsidP="008723AB">
            <w:pPr>
              <w:jc w:val="center"/>
              <w:rPr>
                <w:rFonts w:ascii="Aptos" w:hAnsi="Aptos"/>
                <w:sz w:val="20"/>
              </w:rPr>
            </w:pPr>
            <w:r w:rsidRPr="00076EE4">
              <w:rPr>
                <w:rFonts w:ascii="Aptos" w:hAnsi="Aptos"/>
                <w:sz w:val="20"/>
              </w:rPr>
              <w:t>[   ] YES / [   ] NO</w:t>
            </w:r>
          </w:p>
        </w:tc>
        <w:tc>
          <w:tcPr>
            <w:tcW w:w="1843" w:type="dxa"/>
          </w:tcPr>
          <w:p w14:paraId="0FA96803" w14:textId="77777777" w:rsidR="00E96BF0" w:rsidRPr="00076EE4" w:rsidRDefault="00E96BF0" w:rsidP="003B5581">
            <w:pPr>
              <w:rPr>
                <w:rFonts w:ascii="Aptos" w:hAnsi="Aptos"/>
                <w:color w:val="000000"/>
                <w:sz w:val="20"/>
                <w:szCs w:val="20"/>
              </w:rPr>
            </w:pPr>
          </w:p>
        </w:tc>
        <w:tc>
          <w:tcPr>
            <w:tcW w:w="3827" w:type="dxa"/>
          </w:tcPr>
          <w:p w14:paraId="71080232" w14:textId="77777777" w:rsidR="00E96BF0" w:rsidRPr="00076EE4" w:rsidRDefault="00E96BF0" w:rsidP="003B5581">
            <w:pPr>
              <w:rPr>
                <w:rFonts w:ascii="Aptos" w:hAnsi="Aptos"/>
                <w:color w:val="000000"/>
                <w:sz w:val="20"/>
                <w:szCs w:val="20"/>
              </w:rPr>
            </w:pPr>
          </w:p>
        </w:tc>
      </w:tr>
      <w:tr w:rsidR="003B5581" w:rsidRPr="00076EE4" w14:paraId="7672FE0C" w14:textId="68F6F8F9" w:rsidTr="00D27E1D">
        <w:trPr>
          <w:trHeight w:val="290"/>
        </w:trPr>
        <w:tc>
          <w:tcPr>
            <w:tcW w:w="1718" w:type="dxa"/>
            <w:vMerge w:val="restart"/>
            <w:vAlign w:val="center"/>
            <w:hideMark/>
          </w:tcPr>
          <w:p w14:paraId="1B43514A"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Connectivity</w:t>
            </w:r>
          </w:p>
        </w:tc>
        <w:tc>
          <w:tcPr>
            <w:tcW w:w="1279" w:type="dxa"/>
            <w:vAlign w:val="center"/>
            <w:hideMark/>
          </w:tcPr>
          <w:p w14:paraId="00923E42"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056B0A33" w14:textId="282626A1" w:rsidR="003B5581" w:rsidRPr="00076EE4" w:rsidRDefault="003B5581" w:rsidP="003B5581">
            <w:pPr>
              <w:rPr>
                <w:rFonts w:ascii="Aptos" w:hAnsi="Aptos"/>
                <w:color w:val="000000"/>
                <w:sz w:val="20"/>
                <w:szCs w:val="20"/>
              </w:rPr>
            </w:pPr>
            <w:r w:rsidRPr="00076EE4">
              <w:rPr>
                <w:rFonts w:ascii="Aptos" w:hAnsi="Aptos"/>
                <w:color w:val="000000"/>
                <w:sz w:val="20"/>
                <w:szCs w:val="20"/>
              </w:rPr>
              <w:t>Wi-Fi standard IEEE 802.11a</w:t>
            </w:r>
            <w:r w:rsidR="005C593C" w:rsidRPr="00076EE4">
              <w:rPr>
                <w:rFonts w:ascii="Aptos" w:hAnsi="Aptos"/>
                <w:color w:val="000000"/>
                <w:sz w:val="20"/>
                <w:szCs w:val="20"/>
              </w:rPr>
              <w:t>x</w:t>
            </w:r>
            <w:r w:rsidR="00434FAF" w:rsidRPr="00076EE4">
              <w:rPr>
                <w:rFonts w:ascii="Aptos" w:hAnsi="Aptos"/>
                <w:color w:val="000000"/>
                <w:sz w:val="20"/>
                <w:szCs w:val="20"/>
              </w:rPr>
              <w:t xml:space="preserve"> supporting</w:t>
            </w:r>
            <w:r w:rsidRPr="00076EE4">
              <w:rPr>
                <w:rFonts w:ascii="Aptos" w:hAnsi="Aptos"/>
                <w:color w:val="000000"/>
                <w:sz w:val="20"/>
                <w:szCs w:val="20"/>
              </w:rPr>
              <w:t xml:space="preserve"> (2.4GHz</w:t>
            </w:r>
            <w:r w:rsidR="00434FAF" w:rsidRPr="00076EE4">
              <w:rPr>
                <w:rFonts w:ascii="Aptos" w:hAnsi="Aptos"/>
                <w:color w:val="000000"/>
                <w:sz w:val="20"/>
                <w:szCs w:val="20"/>
              </w:rPr>
              <w:t>,</w:t>
            </w:r>
            <w:r w:rsidRPr="00076EE4">
              <w:rPr>
                <w:rFonts w:ascii="Aptos" w:hAnsi="Aptos"/>
                <w:color w:val="000000"/>
                <w:sz w:val="20"/>
                <w:szCs w:val="20"/>
              </w:rPr>
              <w:t xml:space="preserve"> 5.0GHZ</w:t>
            </w:r>
            <w:r w:rsidR="00434FAF" w:rsidRPr="00076EE4">
              <w:rPr>
                <w:rFonts w:ascii="Aptos" w:hAnsi="Aptos"/>
                <w:color w:val="000000"/>
                <w:sz w:val="20"/>
                <w:szCs w:val="20"/>
              </w:rPr>
              <w:t xml:space="preserve"> and </w:t>
            </w:r>
            <w:r w:rsidR="005715C0" w:rsidRPr="00076EE4">
              <w:rPr>
                <w:rFonts w:ascii="Aptos" w:hAnsi="Aptos"/>
                <w:color w:val="000000"/>
                <w:sz w:val="20"/>
                <w:szCs w:val="20"/>
              </w:rPr>
              <w:t>6.0GHz</w:t>
            </w:r>
            <w:r w:rsidRPr="00076EE4">
              <w:rPr>
                <w:rFonts w:ascii="Aptos" w:hAnsi="Aptos"/>
                <w:color w:val="000000"/>
                <w:sz w:val="20"/>
                <w:szCs w:val="20"/>
              </w:rPr>
              <w:t>)</w:t>
            </w:r>
          </w:p>
        </w:tc>
        <w:tc>
          <w:tcPr>
            <w:tcW w:w="2977" w:type="dxa"/>
          </w:tcPr>
          <w:p w14:paraId="1357FED7" w14:textId="77777777" w:rsidR="00C64D6D" w:rsidRPr="00076EE4" w:rsidRDefault="00C64D6D" w:rsidP="00C64D6D">
            <w:pPr>
              <w:jc w:val="center"/>
              <w:rPr>
                <w:rFonts w:ascii="Aptos" w:hAnsi="Aptos"/>
                <w:sz w:val="20"/>
              </w:rPr>
            </w:pPr>
            <w:r w:rsidRPr="00076EE4">
              <w:rPr>
                <w:rFonts w:ascii="Aptos" w:hAnsi="Aptos"/>
                <w:sz w:val="20"/>
              </w:rPr>
              <w:t>I / We Confirm</w:t>
            </w:r>
          </w:p>
          <w:p w14:paraId="2986244C" w14:textId="31D8355D"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353974ED" w14:textId="63FAD9E5" w:rsidR="003B5581" w:rsidRPr="00076EE4" w:rsidRDefault="003B5581" w:rsidP="003B5581">
            <w:pPr>
              <w:rPr>
                <w:rFonts w:ascii="Aptos" w:hAnsi="Aptos"/>
                <w:color w:val="000000"/>
                <w:sz w:val="20"/>
                <w:szCs w:val="20"/>
              </w:rPr>
            </w:pPr>
          </w:p>
        </w:tc>
        <w:tc>
          <w:tcPr>
            <w:tcW w:w="3827" w:type="dxa"/>
          </w:tcPr>
          <w:p w14:paraId="65BA5387" w14:textId="77777777" w:rsidR="003B5581" w:rsidRPr="00076EE4" w:rsidRDefault="003B5581" w:rsidP="003B5581">
            <w:pPr>
              <w:rPr>
                <w:rFonts w:ascii="Aptos" w:hAnsi="Aptos"/>
                <w:color w:val="000000"/>
                <w:sz w:val="20"/>
                <w:szCs w:val="20"/>
              </w:rPr>
            </w:pPr>
          </w:p>
        </w:tc>
      </w:tr>
      <w:tr w:rsidR="003B5581" w:rsidRPr="00076EE4" w14:paraId="49D991A4" w14:textId="38235189" w:rsidTr="00D27E1D">
        <w:trPr>
          <w:trHeight w:val="290"/>
        </w:trPr>
        <w:tc>
          <w:tcPr>
            <w:tcW w:w="1718" w:type="dxa"/>
            <w:vMerge/>
            <w:vAlign w:val="center"/>
            <w:hideMark/>
          </w:tcPr>
          <w:p w14:paraId="34890E8D" w14:textId="77777777" w:rsidR="003B5581" w:rsidRPr="00076EE4" w:rsidRDefault="003B5581" w:rsidP="003B5581">
            <w:pPr>
              <w:rPr>
                <w:rFonts w:ascii="Aptos" w:hAnsi="Aptos"/>
                <w:color w:val="000000"/>
                <w:sz w:val="20"/>
                <w:szCs w:val="20"/>
              </w:rPr>
            </w:pPr>
          </w:p>
        </w:tc>
        <w:tc>
          <w:tcPr>
            <w:tcW w:w="1279" w:type="dxa"/>
            <w:vAlign w:val="center"/>
            <w:hideMark/>
          </w:tcPr>
          <w:p w14:paraId="08FFF8F0"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2</w:t>
            </w:r>
          </w:p>
        </w:tc>
        <w:tc>
          <w:tcPr>
            <w:tcW w:w="3402" w:type="dxa"/>
            <w:vAlign w:val="center"/>
            <w:hideMark/>
          </w:tcPr>
          <w:p w14:paraId="5EFDCE20" w14:textId="1348B8DB" w:rsidR="003B5581" w:rsidRPr="00076EE4" w:rsidRDefault="00A141E3" w:rsidP="003B5581">
            <w:pPr>
              <w:rPr>
                <w:rFonts w:ascii="Aptos" w:hAnsi="Aptos"/>
                <w:color w:val="000000"/>
                <w:sz w:val="20"/>
                <w:szCs w:val="20"/>
              </w:rPr>
            </w:pPr>
            <w:r w:rsidRPr="00076EE4">
              <w:rPr>
                <w:rFonts w:ascii="Aptos" w:hAnsi="Aptos"/>
                <w:color w:val="000000"/>
                <w:sz w:val="20"/>
                <w:szCs w:val="20"/>
              </w:rPr>
              <w:t>Bluetooth Version 5.0 or above</w:t>
            </w:r>
          </w:p>
        </w:tc>
        <w:tc>
          <w:tcPr>
            <w:tcW w:w="2977" w:type="dxa"/>
          </w:tcPr>
          <w:p w14:paraId="7BC673E7" w14:textId="77777777" w:rsidR="00C64D6D" w:rsidRPr="00076EE4" w:rsidRDefault="00C64D6D" w:rsidP="00C64D6D">
            <w:pPr>
              <w:jc w:val="center"/>
              <w:rPr>
                <w:rFonts w:ascii="Aptos" w:hAnsi="Aptos"/>
                <w:sz w:val="20"/>
              </w:rPr>
            </w:pPr>
            <w:r w:rsidRPr="00076EE4">
              <w:rPr>
                <w:rFonts w:ascii="Aptos" w:hAnsi="Aptos"/>
                <w:sz w:val="20"/>
              </w:rPr>
              <w:t>I / We Confirm</w:t>
            </w:r>
          </w:p>
          <w:p w14:paraId="3DD4BBD3" w14:textId="07594D99"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68903A08" w14:textId="78B11DE4" w:rsidR="003B5581" w:rsidRPr="00076EE4" w:rsidRDefault="003B5581" w:rsidP="003B5581">
            <w:pPr>
              <w:rPr>
                <w:rFonts w:ascii="Aptos" w:hAnsi="Aptos"/>
                <w:color w:val="000000"/>
                <w:sz w:val="20"/>
                <w:szCs w:val="20"/>
              </w:rPr>
            </w:pPr>
          </w:p>
        </w:tc>
        <w:tc>
          <w:tcPr>
            <w:tcW w:w="3827" w:type="dxa"/>
          </w:tcPr>
          <w:p w14:paraId="3DFBD966" w14:textId="77777777" w:rsidR="003B5581" w:rsidRPr="00076EE4" w:rsidRDefault="003B5581" w:rsidP="003B5581">
            <w:pPr>
              <w:rPr>
                <w:rFonts w:ascii="Aptos" w:hAnsi="Aptos"/>
                <w:color w:val="000000"/>
                <w:sz w:val="20"/>
                <w:szCs w:val="20"/>
              </w:rPr>
            </w:pPr>
          </w:p>
        </w:tc>
      </w:tr>
      <w:tr w:rsidR="003B5581" w:rsidRPr="00076EE4" w14:paraId="67E80112" w14:textId="01CFF5BA" w:rsidTr="00D27E1D">
        <w:trPr>
          <w:trHeight w:val="300"/>
        </w:trPr>
        <w:tc>
          <w:tcPr>
            <w:tcW w:w="1718" w:type="dxa"/>
            <w:vAlign w:val="center"/>
            <w:hideMark/>
          </w:tcPr>
          <w:p w14:paraId="3AB52F9F"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Keyboard</w:t>
            </w:r>
          </w:p>
        </w:tc>
        <w:tc>
          <w:tcPr>
            <w:tcW w:w="1279" w:type="dxa"/>
            <w:vAlign w:val="center"/>
            <w:hideMark/>
          </w:tcPr>
          <w:p w14:paraId="53F0C7F1"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573358F1" w14:textId="3A41E6C8" w:rsidR="003B5581" w:rsidRPr="00076EE4" w:rsidRDefault="003A6D8A" w:rsidP="003B5581">
            <w:pPr>
              <w:rPr>
                <w:rFonts w:ascii="Aptos" w:hAnsi="Aptos"/>
                <w:color w:val="000000"/>
                <w:sz w:val="20"/>
                <w:szCs w:val="20"/>
              </w:rPr>
            </w:pPr>
            <w:r w:rsidRPr="00076EE4">
              <w:rPr>
                <w:rFonts w:ascii="Aptos" w:hAnsi="Aptos"/>
                <w:color w:val="000000"/>
                <w:sz w:val="20"/>
                <w:szCs w:val="20"/>
              </w:rPr>
              <w:t xml:space="preserve">The laptop shall feature a </w:t>
            </w:r>
            <w:r w:rsidRPr="00076EE4">
              <w:rPr>
                <w:rFonts w:ascii="Aptos" w:hAnsi="Aptos"/>
                <w:b/>
                <w:bCs/>
                <w:color w:val="000000"/>
                <w:sz w:val="20"/>
                <w:szCs w:val="20"/>
              </w:rPr>
              <w:t>QWERTY UK backlit keyboard</w:t>
            </w:r>
            <w:r w:rsidRPr="00076EE4">
              <w:rPr>
                <w:rFonts w:ascii="Aptos" w:hAnsi="Aptos"/>
                <w:color w:val="000000"/>
                <w:sz w:val="20"/>
                <w:szCs w:val="20"/>
              </w:rPr>
              <w:t xml:space="preserve"> layout.</w:t>
            </w:r>
          </w:p>
        </w:tc>
        <w:tc>
          <w:tcPr>
            <w:tcW w:w="2977" w:type="dxa"/>
          </w:tcPr>
          <w:p w14:paraId="43D9C2B0" w14:textId="77777777" w:rsidR="00C64D6D" w:rsidRPr="00076EE4" w:rsidRDefault="00C64D6D" w:rsidP="00C64D6D">
            <w:pPr>
              <w:jc w:val="center"/>
              <w:rPr>
                <w:rFonts w:ascii="Aptos" w:hAnsi="Aptos"/>
                <w:sz w:val="20"/>
              </w:rPr>
            </w:pPr>
            <w:r w:rsidRPr="00076EE4">
              <w:rPr>
                <w:rFonts w:ascii="Aptos" w:hAnsi="Aptos"/>
                <w:sz w:val="20"/>
              </w:rPr>
              <w:t>I / We Confirm</w:t>
            </w:r>
          </w:p>
          <w:p w14:paraId="290E4FCF" w14:textId="140EC04B"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636B2565" w14:textId="3FD9FEBC" w:rsidR="003B5581" w:rsidRPr="00076EE4" w:rsidRDefault="003B5581" w:rsidP="003B5581">
            <w:pPr>
              <w:rPr>
                <w:rFonts w:ascii="Aptos" w:hAnsi="Aptos"/>
                <w:color w:val="000000"/>
                <w:sz w:val="20"/>
                <w:szCs w:val="20"/>
              </w:rPr>
            </w:pPr>
          </w:p>
        </w:tc>
        <w:tc>
          <w:tcPr>
            <w:tcW w:w="3827" w:type="dxa"/>
          </w:tcPr>
          <w:p w14:paraId="2212819E" w14:textId="77777777" w:rsidR="003B5581" w:rsidRPr="00076EE4" w:rsidRDefault="003B5581" w:rsidP="003B5581">
            <w:pPr>
              <w:rPr>
                <w:rFonts w:ascii="Aptos" w:hAnsi="Aptos"/>
                <w:color w:val="000000"/>
                <w:sz w:val="20"/>
                <w:szCs w:val="20"/>
              </w:rPr>
            </w:pPr>
          </w:p>
        </w:tc>
      </w:tr>
      <w:tr w:rsidR="003B5581" w:rsidRPr="00076EE4" w14:paraId="60C6866B" w14:textId="3B0341D9" w:rsidTr="00D27E1D">
        <w:trPr>
          <w:trHeight w:val="520"/>
        </w:trPr>
        <w:tc>
          <w:tcPr>
            <w:tcW w:w="1718" w:type="dxa"/>
            <w:vAlign w:val="center"/>
            <w:hideMark/>
          </w:tcPr>
          <w:p w14:paraId="4A7E027B"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Build Quality I Ruggedness</w:t>
            </w:r>
          </w:p>
        </w:tc>
        <w:tc>
          <w:tcPr>
            <w:tcW w:w="1279" w:type="dxa"/>
            <w:vAlign w:val="center"/>
            <w:hideMark/>
          </w:tcPr>
          <w:p w14:paraId="5F31F496"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637C16AB" w14:textId="77777777" w:rsidR="00D331EF" w:rsidRPr="00076EE4" w:rsidRDefault="00D331EF" w:rsidP="00D331EF">
            <w:pPr>
              <w:rPr>
                <w:rFonts w:ascii="Aptos" w:hAnsi="Aptos"/>
                <w:color w:val="000000"/>
                <w:sz w:val="20"/>
                <w:szCs w:val="20"/>
                <w:lang w:val="en-GB"/>
              </w:rPr>
            </w:pPr>
            <w:r w:rsidRPr="00076EE4">
              <w:rPr>
                <w:rFonts w:ascii="Aptos" w:hAnsi="Aptos"/>
                <w:color w:val="000000"/>
                <w:sz w:val="20"/>
                <w:szCs w:val="20"/>
                <w:lang w:val="en-GB"/>
              </w:rPr>
              <w:t xml:space="preserve">The device must meet </w:t>
            </w:r>
            <w:r w:rsidRPr="00076EE4">
              <w:rPr>
                <w:rFonts w:ascii="Aptos" w:hAnsi="Aptos"/>
                <w:b/>
                <w:bCs/>
                <w:color w:val="000000"/>
                <w:sz w:val="20"/>
                <w:szCs w:val="20"/>
                <w:lang w:val="en-GB"/>
              </w:rPr>
              <w:t>MIL-STD-810H or equivalent</w:t>
            </w:r>
            <w:r w:rsidRPr="00076EE4">
              <w:rPr>
                <w:rFonts w:ascii="Aptos" w:hAnsi="Aptos"/>
                <w:color w:val="000000"/>
                <w:sz w:val="20"/>
                <w:szCs w:val="20"/>
                <w:lang w:val="en-GB"/>
              </w:rPr>
              <w:t xml:space="preserve"> standards for durability.</w:t>
            </w:r>
            <w:r w:rsidRPr="00076EE4">
              <w:rPr>
                <w:rFonts w:ascii="Aptos" w:hAnsi="Aptos"/>
                <w:color w:val="000000"/>
                <w:sz w:val="20"/>
                <w:szCs w:val="20"/>
                <w:lang w:val="en-GB"/>
              </w:rPr>
              <w:br/>
              <w:t>Equivalent certifications shall be considered upon submission of relevant documentation.</w:t>
            </w:r>
          </w:p>
          <w:p w14:paraId="2A7E8706" w14:textId="77777777" w:rsidR="00D331EF" w:rsidRPr="00076EE4" w:rsidRDefault="00D331EF" w:rsidP="00D331EF">
            <w:pPr>
              <w:rPr>
                <w:rFonts w:ascii="Aptos" w:hAnsi="Aptos"/>
                <w:b/>
                <w:bCs/>
                <w:color w:val="000000"/>
                <w:sz w:val="20"/>
                <w:szCs w:val="20"/>
                <w:lang w:val="en-GB"/>
              </w:rPr>
            </w:pPr>
            <w:r w:rsidRPr="00076EE4">
              <w:rPr>
                <w:rFonts w:ascii="Aptos" w:hAnsi="Aptos"/>
                <w:b/>
                <w:bCs/>
                <w:color w:val="000000"/>
                <w:sz w:val="20"/>
                <w:szCs w:val="20"/>
                <w:lang w:val="en-GB"/>
              </w:rPr>
              <w:t>The bidder must provide a certificate.</w:t>
            </w:r>
          </w:p>
          <w:p w14:paraId="1A80F869" w14:textId="2115FC48" w:rsidR="003B5581" w:rsidRPr="00076EE4" w:rsidRDefault="003B5581" w:rsidP="003B5581">
            <w:pPr>
              <w:rPr>
                <w:rFonts w:ascii="Aptos" w:hAnsi="Aptos"/>
                <w:color w:val="000000"/>
                <w:sz w:val="20"/>
                <w:szCs w:val="20"/>
              </w:rPr>
            </w:pPr>
          </w:p>
        </w:tc>
        <w:tc>
          <w:tcPr>
            <w:tcW w:w="2977" w:type="dxa"/>
          </w:tcPr>
          <w:p w14:paraId="4F34B78C" w14:textId="77777777" w:rsidR="006C4033" w:rsidRPr="00076EE4" w:rsidRDefault="006C4033" w:rsidP="00C64D6D">
            <w:pPr>
              <w:jc w:val="center"/>
              <w:rPr>
                <w:rFonts w:ascii="Aptos" w:hAnsi="Aptos"/>
                <w:sz w:val="20"/>
              </w:rPr>
            </w:pPr>
          </w:p>
          <w:p w14:paraId="3CA688C7" w14:textId="77777777" w:rsidR="006C4033" w:rsidRPr="00076EE4" w:rsidRDefault="006C4033" w:rsidP="00C64D6D">
            <w:pPr>
              <w:jc w:val="center"/>
              <w:rPr>
                <w:rFonts w:ascii="Aptos" w:hAnsi="Aptos"/>
                <w:sz w:val="20"/>
              </w:rPr>
            </w:pPr>
          </w:p>
          <w:p w14:paraId="57210D6E" w14:textId="4E9EC98A" w:rsidR="00C64D6D" w:rsidRPr="00076EE4" w:rsidRDefault="00C64D6D" w:rsidP="00C64D6D">
            <w:pPr>
              <w:jc w:val="center"/>
              <w:rPr>
                <w:rFonts w:ascii="Aptos" w:hAnsi="Aptos"/>
                <w:sz w:val="20"/>
              </w:rPr>
            </w:pPr>
            <w:r w:rsidRPr="00076EE4">
              <w:rPr>
                <w:rFonts w:ascii="Aptos" w:hAnsi="Aptos"/>
                <w:sz w:val="20"/>
              </w:rPr>
              <w:t>I / We Confirm</w:t>
            </w:r>
          </w:p>
          <w:p w14:paraId="084BC55B" w14:textId="2A0D2308"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646368D4" w14:textId="55646A38" w:rsidR="003B5581" w:rsidRPr="00076EE4" w:rsidRDefault="003B5581" w:rsidP="003B5581">
            <w:pPr>
              <w:rPr>
                <w:rFonts w:ascii="Aptos" w:hAnsi="Aptos"/>
                <w:color w:val="000000"/>
                <w:sz w:val="20"/>
                <w:szCs w:val="20"/>
              </w:rPr>
            </w:pPr>
          </w:p>
        </w:tc>
        <w:tc>
          <w:tcPr>
            <w:tcW w:w="3827" w:type="dxa"/>
          </w:tcPr>
          <w:p w14:paraId="0701FC33" w14:textId="77777777" w:rsidR="003B5581" w:rsidRPr="00076EE4" w:rsidRDefault="003B5581" w:rsidP="003B5581">
            <w:pPr>
              <w:rPr>
                <w:rFonts w:ascii="Aptos" w:hAnsi="Aptos"/>
                <w:color w:val="000000"/>
                <w:sz w:val="20"/>
                <w:szCs w:val="20"/>
              </w:rPr>
            </w:pPr>
          </w:p>
        </w:tc>
      </w:tr>
      <w:tr w:rsidR="003B5581" w:rsidRPr="00076EE4" w14:paraId="444C8A9A" w14:textId="7234E640" w:rsidTr="00D27E1D">
        <w:trPr>
          <w:trHeight w:val="290"/>
        </w:trPr>
        <w:tc>
          <w:tcPr>
            <w:tcW w:w="1718" w:type="dxa"/>
            <w:vMerge w:val="restart"/>
            <w:vAlign w:val="center"/>
            <w:hideMark/>
          </w:tcPr>
          <w:p w14:paraId="3B1FB281"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lastRenderedPageBreak/>
              <w:t>Battery*</w:t>
            </w:r>
            <w:r w:rsidRPr="00076EE4">
              <w:rPr>
                <w:rFonts w:ascii="Aptos" w:hAnsi="Aptos"/>
                <w:color w:val="000000"/>
                <w:sz w:val="20"/>
                <w:szCs w:val="20"/>
                <w:vertAlign w:val="superscript"/>
              </w:rPr>
              <w:t>1</w:t>
            </w:r>
          </w:p>
        </w:tc>
        <w:tc>
          <w:tcPr>
            <w:tcW w:w="1279" w:type="dxa"/>
            <w:vAlign w:val="center"/>
            <w:hideMark/>
          </w:tcPr>
          <w:p w14:paraId="4A0FCD76"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5B4A1676" w14:textId="4F8D3AB1" w:rsidR="003B5581" w:rsidRPr="00076EE4" w:rsidRDefault="005C77DC" w:rsidP="003B5581">
            <w:pPr>
              <w:rPr>
                <w:rFonts w:ascii="Aptos" w:hAnsi="Aptos"/>
                <w:color w:val="000000"/>
                <w:sz w:val="20"/>
                <w:szCs w:val="20"/>
              </w:rPr>
            </w:pPr>
            <w:r w:rsidRPr="00076EE4">
              <w:rPr>
                <w:rFonts w:ascii="Aptos" w:hAnsi="Aptos"/>
                <w:color w:val="000000"/>
                <w:sz w:val="20"/>
                <w:szCs w:val="20"/>
                <w:lang w:val="en-GB"/>
              </w:rPr>
              <w:t xml:space="preserve">Minimum </w:t>
            </w:r>
            <w:r w:rsidRPr="00076EE4">
              <w:rPr>
                <w:rFonts w:ascii="Aptos" w:hAnsi="Aptos"/>
                <w:b/>
                <w:bCs/>
                <w:color w:val="000000"/>
                <w:sz w:val="20"/>
                <w:szCs w:val="20"/>
                <w:lang w:val="en-GB"/>
              </w:rPr>
              <w:t>6 hours of continuous use</w:t>
            </w:r>
            <w:r w:rsidRPr="00076EE4">
              <w:rPr>
                <w:rFonts w:ascii="Aptos" w:hAnsi="Aptos"/>
                <w:color w:val="000000"/>
                <w:sz w:val="20"/>
                <w:szCs w:val="20"/>
                <w:lang w:val="en-GB"/>
              </w:rPr>
              <w:t xml:space="preserve"> under standard office workload conditions.</w:t>
            </w:r>
          </w:p>
        </w:tc>
        <w:tc>
          <w:tcPr>
            <w:tcW w:w="2977" w:type="dxa"/>
          </w:tcPr>
          <w:p w14:paraId="3827FEBA" w14:textId="77777777" w:rsidR="00C64D6D" w:rsidRPr="00076EE4" w:rsidRDefault="00C64D6D" w:rsidP="00C64D6D">
            <w:pPr>
              <w:jc w:val="center"/>
              <w:rPr>
                <w:rFonts w:ascii="Aptos" w:hAnsi="Aptos"/>
                <w:sz w:val="20"/>
              </w:rPr>
            </w:pPr>
            <w:r w:rsidRPr="00076EE4">
              <w:rPr>
                <w:rFonts w:ascii="Aptos" w:hAnsi="Aptos"/>
                <w:sz w:val="20"/>
              </w:rPr>
              <w:t>I / We Confirm</w:t>
            </w:r>
          </w:p>
          <w:p w14:paraId="2F392A88" w14:textId="7163FF8E"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6A355400" w14:textId="2C1B5283" w:rsidR="003B5581" w:rsidRPr="00076EE4" w:rsidRDefault="003B5581" w:rsidP="003B5581">
            <w:pPr>
              <w:rPr>
                <w:rFonts w:ascii="Aptos" w:hAnsi="Aptos"/>
                <w:color w:val="000000"/>
                <w:sz w:val="20"/>
                <w:szCs w:val="20"/>
              </w:rPr>
            </w:pPr>
          </w:p>
        </w:tc>
        <w:tc>
          <w:tcPr>
            <w:tcW w:w="3827" w:type="dxa"/>
          </w:tcPr>
          <w:p w14:paraId="72720827" w14:textId="77777777" w:rsidR="003B5581" w:rsidRPr="00076EE4" w:rsidRDefault="003B5581" w:rsidP="003B5581">
            <w:pPr>
              <w:rPr>
                <w:rFonts w:ascii="Aptos" w:hAnsi="Aptos"/>
                <w:color w:val="000000"/>
                <w:sz w:val="20"/>
                <w:szCs w:val="20"/>
              </w:rPr>
            </w:pPr>
          </w:p>
        </w:tc>
      </w:tr>
      <w:tr w:rsidR="003B5581" w:rsidRPr="00076EE4" w14:paraId="2ECCDAA8" w14:textId="1BAFB762" w:rsidTr="00D27E1D">
        <w:trPr>
          <w:trHeight w:val="530"/>
        </w:trPr>
        <w:tc>
          <w:tcPr>
            <w:tcW w:w="1718" w:type="dxa"/>
            <w:vMerge/>
            <w:vAlign w:val="center"/>
            <w:hideMark/>
          </w:tcPr>
          <w:p w14:paraId="476E18B3" w14:textId="77777777" w:rsidR="003B5581" w:rsidRPr="00076EE4" w:rsidRDefault="003B5581" w:rsidP="003B5581">
            <w:pPr>
              <w:rPr>
                <w:rFonts w:ascii="Aptos" w:hAnsi="Aptos"/>
                <w:color w:val="000000"/>
                <w:sz w:val="20"/>
                <w:szCs w:val="20"/>
              </w:rPr>
            </w:pPr>
          </w:p>
        </w:tc>
        <w:tc>
          <w:tcPr>
            <w:tcW w:w="1279" w:type="dxa"/>
            <w:vAlign w:val="center"/>
            <w:hideMark/>
          </w:tcPr>
          <w:p w14:paraId="65B6744D"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2</w:t>
            </w:r>
          </w:p>
        </w:tc>
        <w:tc>
          <w:tcPr>
            <w:tcW w:w="3402" w:type="dxa"/>
            <w:vAlign w:val="center"/>
            <w:hideMark/>
          </w:tcPr>
          <w:p w14:paraId="23988FAE" w14:textId="46D7A744" w:rsidR="003B5581" w:rsidRPr="00076EE4" w:rsidRDefault="002424B1" w:rsidP="003B5581">
            <w:pPr>
              <w:rPr>
                <w:rFonts w:ascii="Aptos" w:hAnsi="Aptos"/>
                <w:color w:val="000000"/>
                <w:sz w:val="20"/>
                <w:szCs w:val="20"/>
              </w:rPr>
            </w:pPr>
            <w:r w:rsidRPr="00076EE4">
              <w:rPr>
                <w:rFonts w:ascii="Aptos" w:hAnsi="Aptos"/>
                <w:b/>
                <w:bCs/>
                <w:color w:val="000000"/>
                <w:sz w:val="20"/>
                <w:szCs w:val="20"/>
                <w:lang w:val="en-GB"/>
              </w:rPr>
              <w:t>The battery must support rapid charging</w:t>
            </w:r>
            <w:r w:rsidRPr="00076EE4">
              <w:rPr>
                <w:rFonts w:ascii="Aptos" w:hAnsi="Aptos"/>
                <w:color w:val="000000"/>
                <w:sz w:val="20"/>
                <w:szCs w:val="20"/>
                <w:lang w:val="en-GB"/>
              </w:rPr>
              <w:t xml:space="preserve">. </w:t>
            </w:r>
            <w:r w:rsidRPr="00076EE4">
              <w:rPr>
                <w:rFonts w:ascii="Aptos" w:hAnsi="Aptos"/>
                <w:color w:val="000000"/>
                <w:sz w:val="20"/>
                <w:szCs w:val="20"/>
              </w:rPr>
              <w:t>With 60 minutes of rapid charging, the battery must provide at least 6 hours of standard office use.</w:t>
            </w:r>
          </w:p>
        </w:tc>
        <w:tc>
          <w:tcPr>
            <w:tcW w:w="2977" w:type="dxa"/>
          </w:tcPr>
          <w:p w14:paraId="023F73ED" w14:textId="77777777" w:rsidR="00C64D6D" w:rsidRPr="00076EE4" w:rsidRDefault="00C64D6D" w:rsidP="00C64D6D">
            <w:pPr>
              <w:jc w:val="center"/>
              <w:rPr>
                <w:rFonts w:ascii="Aptos" w:hAnsi="Aptos"/>
                <w:sz w:val="20"/>
              </w:rPr>
            </w:pPr>
            <w:r w:rsidRPr="00076EE4">
              <w:rPr>
                <w:rFonts w:ascii="Aptos" w:hAnsi="Aptos"/>
                <w:sz w:val="20"/>
              </w:rPr>
              <w:t>I / We Confirm</w:t>
            </w:r>
          </w:p>
          <w:p w14:paraId="22373A09" w14:textId="574EFB80"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4A0723B4" w14:textId="422F0DF5" w:rsidR="003B5581" w:rsidRPr="00076EE4" w:rsidRDefault="003B5581" w:rsidP="003B5581">
            <w:pPr>
              <w:rPr>
                <w:rFonts w:ascii="Aptos" w:hAnsi="Aptos"/>
                <w:color w:val="000000"/>
                <w:sz w:val="20"/>
                <w:szCs w:val="20"/>
              </w:rPr>
            </w:pPr>
          </w:p>
        </w:tc>
        <w:tc>
          <w:tcPr>
            <w:tcW w:w="3827" w:type="dxa"/>
          </w:tcPr>
          <w:p w14:paraId="3F1ADDC7" w14:textId="77777777" w:rsidR="003B5581" w:rsidRPr="00076EE4" w:rsidRDefault="003B5581" w:rsidP="003B5581">
            <w:pPr>
              <w:rPr>
                <w:rFonts w:ascii="Aptos" w:hAnsi="Aptos"/>
                <w:color w:val="000000"/>
                <w:sz w:val="20"/>
                <w:szCs w:val="20"/>
              </w:rPr>
            </w:pPr>
          </w:p>
        </w:tc>
      </w:tr>
      <w:tr w:rsidR="003B5581" w:rsidRPr="00076EE4" w14:paraId="269FE1BF" w14:textId="04BAF775" w:rsidTr="00D27E1D">
        <w:trPr>
          <w:trHeight w:val="790"/>
        </w:trPr>
        <w:tc>
          <w:tcPr>
            <w:tcW w:w="1718" w:type="dxa"/>
            <w:vAlign w:val="center"/>
            <w:hideMark/>
          </w:tcPr>
          <w:p w14:paraId="03ED2DB6"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Battery Charger</w:t>
            </w:r>
          </w:p>
        </w:tc>
        <w:tc>
          <w:tcPr>
            <w:tcW w:w="1279" w:type="dxa"/>
            <w:vAlign w:val="center"/>
            <w:hideMark/>
          </w:tcPr>
          <w:p w14:paraId="3CFF47F4"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28783542" w14:textId="36A1DA3B" w:rsidR="003B5581" w:rsidRPr="00076EE4" w:rsidRDefault="0054411B" w:rsidP="003B5581">
            <w:pPr>
              <w:rPr>
                <w:rFonts w:ascii="Aptos" w:hAnsi="Aptos"/>
                <w:color w:val="000000"/>
                <w:sz w:val="20"/>
                <w:szCs w:val="20"/>
              </w:rPr>
            </w:pPr>
            <w:r w:rsidRPr="00076EE4">
              <w:rPr>
                <w:rFonts w:ascii="Aptos" w:hAnsi="Aptos"/>
                <w:color w:val="000000"/>
                <w:sz w:val="20"/>
                <w:szCs w:val="20"/>
                <w:lang w:val="en-GB"/>
              </w:rPr>
              <w:t>The laptop must be supplied with a charging cable and a battery charger that includes a Maltese Standard 3-pin plug (CE-certified for safety).</w:t>
            </w:r>
          </w:p>
        </w:tc>
        <w:tc>
          <w:tcPr>
            <w:tcW w:w="2977" w:type="dxa"/>
          </w:tcPr>
          <w:p w14:paraId="2DBFEA14" w14:textId="77777777" w:rsidR="00C64D6D" w:rsidRPr="00076EE4" w:rsidRDefault="00C64D6D" w:rsidP="00C64D6D">
            <w:pPr>
              <w:jc w:val="center"/>
              <w:rPr>
                <w:rFonts w:ascii="Aptos" w:hAnsi="Aptos"/>
                <w:sz w:val="20"/>
              </w:rPr>
            </w:pPr>
          </w:p>
          <w:p w14:paraId="2C7A771C" w14:textId="7BB36F40" w:rsidR="00C64D6D" w:rsidRPr="00076EE4" w:rsidRDefault="00C64D6D" w:rsidP="00C64D6D">
            <w:pPr>
              <w:jc w:val="center"/>
              <w:rPr>
                <w:rFonts w:ascii="Aptos" w:hAnsi="Aptos"/>
                <w:sz w:val="20"/>
              </w:rPr>
            </w:pPr>
            <w:r w:rsidRPr="00076EE4">
              <w:rPr>
                <w:rFonts w:ascii="Aptos" w:hAnsi="Aptos"/>
                <w:sz w:val="20"/>
              </w:rPr>
              <w:t>I / We Confirm</w:t>
            </w:r>
          </w:p>
          <w:p w14:paraId="37D82431" w14:textId="713846A2"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2334081D" w14:textId="77777777" w:rsidR="003B5581" w:rsidRPr="00076EE4" w:rsidRDefault="003B5581" w:rsidP="003B5581">
            <w:pPr>
              <w:rPr>
                <w:rFonts w:ascii="Aptos" w:hAnsi="Aptos"/>
                <w:color w:val="000000"/>
                <w:sz w:val="20"/>
                <w:szCs w:val="20"/>
              </w:rPr>
            </w:pPr>
          </w:p>
          <w:p w14:paraId="01A2DC68" w14:textId="77777777" w:rsidR="002E6B29" w:rsidRPr="00076EE4" w:rsidRDefault="002E6B29" w:rsidP="002E6B29">
            <w:pPr>
              <w:rPr>
                <w:rFonts w:ascii="Aptos" w:hAnsi="Aptos"/>
                <w:sz w:val="20"/>
                <w:szCs w:val="20"/>
              </w:rPr>
            </w:pPr>
          </w:p>
          <w:p w14:paraId="514FCD35" w14:textId="77777777" w:rsidR="002E6B29" w:rsidRPr="00076EE4" w:rsidRDefault="002E6B29" w:rsidP="002E6B29">
            <w:pPr>
              <w:rPr>
                <w:rFonts w:ascii="Aptos" w:hAnsi="Aptos"/>
                <w:color w:val="000000"/>
                <w:sz w:val="20"/>
                <w:szCs w:val="20"/>
              </w:rPr>
            </w:pPr>
          </w:p>
          <w:p w14:paraId="62AA129B" w14:textId="2CE3BD0B" w:rsidR="002E6B29" w:rsidRPr="00076EE4" w:rsidRDefault="002E6B29" w:rsidP="002E6B29">
            <w:pPr>
              <w:jc w:val="center"/>
              <w:rPr>
                <w:rFonts w:ascii="Aptos" w:hAnsi="Aptos"/>
                <w:sz w:val="20"/>
                <w:szCs w:val="20"/>
              </w:rPr>
            </w:pPr>
          </w:p>
        </w:tc>
        <w:tc>
          <w:tcPr>
            <w:tcW w:w="3827" w:type="dxa"/>
          </w:tcPr>
          <w:p w14:paraId="13B40704" w14:textId="77777777" w:rsidR="003B5581" w:rsidRPr="00076EE4" w:rsidRDefault="003B5581" w:rsidP="003B5581">
            <w:pPr>
              <w:rPr>
                <w:rFonts w:ascii="Aptos" w:hAnsi="Aptos"/>
                <w:color w:val="000000"/>
                <w:sz w:val="20"/>
                <w:szCs w:val="20"/>
              </w:rPr>
            </w:pPr>
          </w:p>
        </w:tc>
      </w:tr>
      <w:tr w:rsidR="003B5581" w:rsidRPr="00076EE4" w14:paraId="26ACF0CC" w14:textId="7C7DF12D" w:rsidTr="00D27E1D">
        <w:trPr>
          <w:trHeight w:val="790"/>
        </w:trPr>
        <w:tc>
          <w:tcPr>
            <w:tcW w:w="1718" w:type="dxa"/>
            <w:vAlign w:val="center"/>
            <w:hideMark/>
          </w:tcPr>
          <w:p w14:paraId="5EA41BC6"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Weight</w:t>
            </w:r>
          </w:p>
        </w:tc>
        <w:tc>
          <w:tcPr>
            <w:tcW w:w="1279" w:type="dxa"/>
            <w:vAlign w:val="center"/>
            <w:hideMark/>
          </w:tcPr>
          <w:p w14:paraId="58CA6E65"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57530328" w14:textId="0EEAEBC9" w:rsidR="003B5581" w:rsidRPr="00076EE4" w:rsidRDefault="0010400E" w:rsidP="003B5581">
            <w:pPr>
              <w:rPr>
                <w:rFonts w:ascii="Aptos" w:hAnsi="Aptos"/>
                <w:color w:val="000000"/>
                <w:sz w:val="20"/>
                <w:szCs w:val="20"/>
                <w:highlight w:val="yellow"/>
              </w:rPr>
            </w:pPr>
            <w:r w:rsidRPr="00CF2D29">
              <w:rPr>
                <w:rFonts w:ascii="Aptos" w:hAnsi="Aptos"/>
                <w:sz w:val="20"/>
                <w:szCs w:val="20"/>
              </w:rPr>
              <w:t>The</w:t>
            </w:r>
            <w:r w:rsidRPr="00CF2D29">
              <w:rPr>
                <w:rFonts w:ascii="Aptos" w:hAnsi="Aptos"/>
                <w:spacing w:val="-6"/>
                <w:sz w:val="20"/>
                <w:szCs w:val="20"/>
              </w:rPr>
              <w:t xml:space="preserve"> </w:t>
            </w:r>
            <w:r w:rsidRPr="00CF2D29">
              <w:rPr>
                <w:rFonts w:ascii="Aptos" w:hAnsi="Aptos"/>
                <w:sz w:val="20"/>
                <w:szCs w:val="20"/>
              </w:rPr>
              <w:t>laptop,</w:t>
            </w:r>
            <w:r w:rsidRPr="00CF2D29">
              <w:rPr>
                <w:rFonts w:ascii="Aptos" w:hAnsi="Aptos"/>
                <w:spacing w:val="-3"/>
                <w:sz w:val="20"/>
                <w:szCs w:val="20"/>
              </w:rPr>
              <w:t xml:space="preserve"> </w:t>
            </w:r>
            <w:r w:rsidRPr="00CF2D29">
              <w:rPr>
                <w:rFonts w:ascii="Aptos" w:hAnsi="Aptos"/>
                <w:sz w:val="20"/>
                <w:szCs w:val="20"/>
              </w:rPr>
              <w:t>excluding</w:t>
            </w:r>
            <w:r w:rsidRPr="00CF2D29">
              <w:rPr>
                <w:rFonts w:ascii="Aptos" w:hAnsi="Aptos"/>
                <w:spacing w:val="-6"/>
                <w:sz w:val="20"/>
                <w:szCs w:val="20"/>
              </w:rPr>
              <w:t xml:space="preserve"> </w:t>
            </w:r>
            <w:r w:rsidRPr="00CF2D29">
              <w:rPr>
                <w:rFonts w:ascii="Aptos" w:hAnsi="Aptos"/>
                <w:sz w:val="20"/>
                <w:szCs w:val="20"/>
              </w:rPr>
              <w:t>the</w:t>
            </w:r>
            <w:r w:rsidRPr="00CF2D29">
              <w:rPr>
                <w:rFonts w:ascii="Aptos" w:hAnsi="Aptos"/>
                <w:spacing w:val="-2"/>
                <w:sz w:val="20"/>
                <w:szCs w:val="20"/>
              </w:rPr>
              <w:t xml:space="preserve"> </w:t>
            </w:r>
            <w:r w:rsidRPr="00CF2D29">
              <w:rPr>
                <w:rFonts w:ascii="Aptos" w:hAnsi="Aptos"/>
                <w:sz w:val="20"/>
                <w:szCs w:val="20"/>
              </w:rPr>
              <w:t>carry</w:t>
            </w:r>
            <w:r w:rsidRPr="00CF2D29">
              <w:rPr>
                <w:rFonts w:ascii="Aptos" w:hAnsi="Aptos"/>
                <w:spacing w:val="-6"/>
                <w:sz w:val="20"/>
                <w:szCs w:val="20"/>
              </w:rPr>
              <w:t xml:space="preserve"> </w:t>
            </w:r>
            <w:r w:rsidRPr="00CF2D29">
              <w:rPr>
                <w:rFonts w:ascii="Aptos" w:hAnsi="Aptos"/>
                <w:sz w:val="20"/>
                <w:szCs w:val="20"/>
              </w:rPr>
              <w:t>case,</w:t>
            </w:r>
            <w:r w:rsidRPr="00CF2D29">
              <w:rPr>
                <w:rFonts w:ascii="Aptos" w:hAnsi="Aptos"/>
                <w:spacing w:val="-5"/>
                <w:sz w:val="20"/>
                <w:szCs w:val="20"/>
              </w:rPr>
              <w:t xml:space="preserve"> </w:t>
            </w:r>
            <w:r w:rsidRPr="00CF2D29">
              <w:rPr>
                <w:rFonts w:ascii="Aptos" w:hAnsi="Aptos"/>
                <w:sz w:val="20"/>
                <w:szCs w:val="20"/>
              </w:rPr>
              <w:t>charger,</w:t>
            </w:r>
            <w:r w:rsidRPr="00CF2D29">
              <w:rPr>
                <w:rFonts w:ascii="Aptos" w:hAnsi="Aptos"/>
                <w:spacing w:val="-5"/>
                <w:sz w:val="20"/>
                <w:szCs w:val="20"/>
              </w:rPr>
              <w:t xml:space="preserve"> </w:t>
            </w:r>
            <w:r w:rsidRPr="00CF2D29">
              <w:rPr>
                <w:rFonts w:ascii="Aptos" w:hAnsi="Aptos"/>
                <w:sz w:val="20"/>
                <w:szCs w:val="20"/>
              </w:rPr>
              <w:t>and</w:t>
            </w:r>
            <w:r w:rsidRPr="00CF2D29">
              <w:rPr>
                <w:rFonts w:ascii="Aptos" w:hAnsi="Aptos"/>
                <w:spacing w:val="-4"/>
                <w:sz w:val="20"/>
                <w:szCs w:val="20"/>
              </w:rPr>
              <w:t xml:space="preserve"> </w:t>
            </w:r>
            <w:r w:rsidRPr="00CF2D29">
              <w:rPr>
                <w:rFonts w:ascii="Aptos" w:hAnsi="Aptos"/>
                <w:sz w:val="20"/>
                <w:szCs w:val="20"/>
              </w:rPr>
              <w:t>peripherals</w:t>
            </w:r>
            <w:r>
              <w:rPr>
                <w:rFonts w:ascii="Aptos" w:hAnsi="Aptos"/>
                <w:spacing w:val="-5"/>
                <w:sz w:val="20"/>
                <w:szCs w:val="20"/>
              </w:rPr>
              <w:t xml:space="preserve"> shall not</w:t>
            </w:r>
            <w:r>
              <w:rPr>
                <w:rFonts w:ascii="Aptos" w:hAnsi="Aptos"/>
                <w:sz w:val="20"/>
                <w:szCs w:val="20"/>
              </w:rPr>
              <w:t xml:space="preserve"> exceed</w:t>
            </w:r>
            <w:r w:rsidRPr="00CF2D29">
              <w:rPr>
                <w:rFonts w:ascii="Aptos" w:hAnsi="Aptos"/>
                <w:sz w:val="20"/>
                <w:szCs w:val="20"/>
              </w:rPr>
              <w:t xml:space="preserve"> 1.60kg</w:t>
            </w:r>
            <w:r>
              <w:rPr>
                <w:rFonts w:ascii="Aptos" w:hAnsi="Aptos"/>
                <w:sz w:val="20"/>
                <w:szCs w:val="20"/>
              </w:rPr>
              <w:t xml:space="preserve"> in its fully configured state, inclusive of all required installed components, including, but not limited to, RAM and backlit keyboard</w:t>
            </w:r>
            <w:r w:rsidRPr="00CF2D29">
              <w:rPr>
                <w:rFonts w:ascii="Aptos" w:hAnsi="Aptos"/>
                <w:sz w:val="20"/>
                <w:szCs w:val="20"/>
              </w:rPr>
              <w:t>.</w:t>
            </w:r>
          </w:p>
        </w:tc>
        <w:tc>
          <w:tcPr>
            <w:tcW w:w="2977" w:type="dxa"/>
          </w:tcPr>
          <w:p w14:paraId="3BB16A1F" w14:textId="77777777" w:rsidR="00C64D6D" w:rsidRPr="00076EE4" w:rsidRDefault="00C64D6D" w:rsidP="00C64D6D">
            <w:pPr>
              <w:jc w:val="center"/>
              <w:rPr>
                <w:rFonts w:ascii="Aptos" w:hAnsi="Aptos"/>
                <w:sz w:val="20"/>
                <w:highlight w:val="yellow"/>
              </w:rPr>
            </w:pPr>
          </w:p>
          <w:p w14:paraId="4595D237" w14:textId="2C4A5BD3" w:rsidR="00C64D6D" w:rsidRPr="00C032A5" w:rsidRDefault="00C64D6D" w:rsidP="00C64D6D">
            <w:pPr>
              <w:jc w:val="center"/>
              <w:rPr>
                <w:rFonts w:ascii="Aptos" w:hAnsi="Aptos"/>
                <w:sz w:val="20"/>
              </w:rPr>
            </w:pPr>
            <w:r w:rsidRPr="00C032A5">
              <w:rPr>
                <w:rFonts w:ascii="Aptos" w:hAnsi="Aptos"/>
                <w:sz w:val="20"/>
              </w:rPr>
              <w:t>I / We Confirm</w:t>
            </w:r>
          </w:p>
          <w:p w14:paraId="2B0A7667" w14:textId="1FAE510A" w:rsidR="003B5581" w:rsidRPr="00076EE4" w:rsidRDefault="00C64D6D" w:rsidP="00C64D6D">
            <w:pPr>
              <w:jc w:val="center"/>
              <w:rPr>
                <w:rFonts w:ascii="Aptos" w:hAnsi="Aptos"/>
                <w:color w:val="000000"/>
                <w:sz w:val="20"/>
                <w:szCs w:val="20"/>
                <w:highlight w:val="yellow"/>
              </w:rPr>
            </w:pPr>
            <w:r w:rsidRPr="00C032A5">
              <w:rPr>
                <w:rFonts w:ascii="Aptos" w:hAnsi="Aptos"/>
                <w:sz w:val="20"/>
              </w:rPr>
              <w:t>[   ] YES / [   ] NO</w:t>
            </w:r>
          </w:p>
        </w:tc>
        <w:tc>
          <w:tcPr>
            <w:tcW w:w="1843" w:type="dxa"/>
          </w:tcPr>
          <w:p w14:paraId="4839DAFE" w14:textId="3133CB49" w:rsidR="003B5581" w:rsidRPr="00076EE4" w:rsidRDefault="003B5581" w:rsidP="003B5581">
            <w:pPr>
              <w:rPr>
                <w:rFonts w:ascii="Aptos" w:hAnsi="Aptos"/>
                <w:color w:val="000000"/>
                <w:sz w:val="20"/>
                <w:szCs w:val="20"/>
              </w:rPr>
            </w:pPr>
          </w:p>
        </w:tc>
        <w:tc>
          <w:tcPr>
            <w:tcW w:w="3827" w:type="dxa"/>
          </w:tcPr>
          <w:p w14:paraId="069A4B8E" w14:textId="77777777" w:rsidR="003B5581" w:rsidRPr="00076EE4" w:rsidRDefault="003B5581" w:rsidP="003B5581">
            <w:pPr>
              <w:rPr>
                <w:rFonts w:ascii="Aptos" w:hAnsi="Aptos"/>
                <w:color w:val="000000"/>
                <w:sz w:val="20"/>
                <w:szCs w:val="20"/>
              </w:rPr>
            </w:pPr>
          </w:p>
        </w:tc>
      </w:tr>
      <w:tr w:rsidR="003B5581" w:rsidRPr="00076EE4" w14:paraId="4922F045" w14:textId="685131F8" w:rsidTr="00D27E1D">
        <w:trPr>
          <w:trHeight w:val="290"/>
        </w:trPr>
        <w:tc>
          <w:tcPr>
            <w:tcW w:w="1718" w:type="dxa"/>
            <w:vMerge w:val="restart"/>
            <w:vAlign w:val="center"/>
            <w:hideMark/>
          </w:tcPr>
          <w:p w14:paraId="539E7EBA"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Certification</w:t>
            </w:r>
          </w:p>
        </w:tc>
        <w:tc>
          <w:tcPr>
            <w:tcW w:w="1279" w:type="dxa"/>
            <w:vAlign w:val="center"/>
            <w:hideMark/>
          </w:tcPr>
          <w:p w14:paraId="02707D64"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3087144F" w14:textId="4CE123B5" w:rsidR="003B5581" w:rsidRPr="00076EE4" w:rsidRDefault="00461588" w:rsidP="003B5581">
            <w:pPr>
              <w:rPr>
                <w:rFonts w:ascii="Aptos" w:hAnsi="Aptos"/>
                <w:color w:val="000000"/>
                <w:sz w:val="20"/>
                <w:szCs w:val="20"/>
              </w:rPr>
            </w:pPr>
            <w:r w:rsidRPr="00076EE4">
              <w:rPr>
                <w:rFonts w:ascii="Aptos" w:hAnsi="Aptos"/>
                <w:color w:val="000000"/>
                <w:sz w:val="20"/>
                <w:szCs w:val="20"/>
              </w:rPr>
              <w:t>The laptop shall be CE (</w:t>
            </w:r>
            <w:proofErr w:type="spellStart"/>
            <w:r w:rsidRPr="00076EE4">
              <w:rPr>
                <w:rFonts w:ascii="Aptos" w:hAnsi="Aptos"/>
                <w:color w:val="000000"/>
                <w:sz w:val="20"/>
                <w:szCs w:val="20"/>
              </w:rPr>
              <w:t>Conformité</w:t>
            </w:r>
            <w:proofErr w:type="spellEnd"/>
            <w:r w:rsidRPr="00076EE4">
              <w:rPr>
                <w:rFonts w:ascii="Aptos" w:hAnsi="Aptos"/>
                <w:color w:val="000000"/>
                <w:sz w:val="20"/>
                <w:szCs w:val="20"/>
              </w:rPr>
              <w:t xml:space="preserve"> </w:t>
            </w:r>
            <w:proofErr w:type="spellStart"/>
            <w:r w:rsidRPr="00076EE4">
              <w:rPr>
                <w:rFonts w:ascii="Aptos" w:hAnsi="Aptos"/>
                <w:color w:val="000000"/>
                <w:sz w:val="20"/>
                <w:szCs w:val="20"/>
              </w:rPr>
              <w:t>Européenne</w:t>
            </w:r>
            <w:proofErr w:type="spellEnd"/>
            <w:r w:rsidRPr="00076EE4">
              <w:rPr>
                <w:rFonts w:ascii="Aptos" w:hAnsi="Aptos"/>
                <w:color w:val="000000"/>
                <w:sz w:val="20"/>
                <w:szCs w:val="20"/>
              </w:rPr>
              <w:t>) marked.</w:t>
            </w:r>
          </w:p>
        </w:tc>
        <w:tc>
          <w:tcPr>
            <w:tcW w:w="2977" w:type="dxa"/>
          </w:tcPr>
          <w:p w14:paraId="35A2B386" w14:textId="77777777" w:rsidR="00C64D6D" w:rsidRPr="00076EE4" w:rsidRDefault="00C64D6D" w:rsidP="00C64D6D">
            <w:pPr>
              <w:jc w:val="center"/>
              <w:rPr>
                <w:rFonts w:ascii="Aptos" w:hAnsi="Aptos"/>
                <w:sz w:val="20"/>
              </w:rPr>
            </w:pPr>
            <w:r w:rsidRPr="00076EE4">
              <w:rPr>
                <w:rFonts w:ascii="Aptos" w:hAnsi="Aptos"/>
                <w:sz w:val="20"/>
              </w:rPr>
              <w:t>I / We Confirm</w:t>
            </w:r>
          </w:p>
          <w:p w14:paraId="6DBD9E73" w14:textId="3DCDD9B9"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1C6B190E" w14:textId="2D1A8719" w:rsidR="003B5581" w:rsidRPr="00076EE4" w:rsidRDefault="003B5581" w:rsidP="003B5581">
            <w:pPr>
              <w:rPr>
                <w:rFonts w:ascii="Aptos" w:hAnsi="Aptos"/>
                <w:color w:val="000000"/>
                <w:sz w:val="20"/>
                <w:szCs w:val="20"/>
              </w:rPr>
            </w:pPr>
          </w:p>
        </w:tc>
        <w:tc>
          <w:tcPr>
            <w:tcW w:w="3827" w:type="dxa"/>
          </w:tcPr>
          <w:p w14:paraId="0DF6D774" w14:textId="77777777" w:rsidR="003B5581" w:rsidRPr="00076EE4" w:rsidRDefault="003B5581" w:rsidP="003B5581">
            <w:pPr>
              <w:rPr>
                <w:rFonts w:ascii="Aptos" w:hAnsi="Aptos"/>
                <w:color w:val="000000"/>
                <w:sz w:val="20"/>
                <w:szCs w:val="20"/>
              </w:rPr>
            </w:pPr>
          </w:p>
        </w:tc>
      </w:tr>
      <w:tr w:rsidR="003B5581" w:rsidRPr="00076EE4" w14:paraId="2735B395" w14:textId="51B4473E" w:rsidTr="00D27E1D">
        <w:trPr>
          <w:trHeight w:val="780"/>
        </w:trPr>
        <w:tc>
          <w:tcPr>
            <w:tcW w:w="1718" w:type="dxa"/>
            <w:vMerge/>
            <w:vAlign w:val="center"/>
            <w:hideMark/>
          </w:tcPr>
          <w:p w14:paraId="5C68622E" w14:textId="77777777" w:rsidR="003B5581" w:rsidRPr="00076EE4" w:rsidRDefault="003B5581" w:rsidP="003B5581">
            <w:pPr>
              <w:rPr>
                <w:rFonts w:ascii="Aptos" w:hAnsi="Aptos"/>
                <w:color w:val="000000"/>
                <w:sz w:val="20"/>
                <w:szCs w:val="20"/>
              </w:rPr>
            </w:pPr>
          </w:p>
        </w:tc>
        <w:tc>
          <w:tcPr>
            <w:tcW w:w="1279" w:type="dxa"/>
            <w:vAlign w:val="center"/>
            <w:hideMark/>
          </w:tcPr>
          <w:p w14:paraId="2B8B53C2"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2</w:t>
            </w:r>
          </w:p>
        </w:tc>
        <w:tc>
          <w:tcPr>
            <w:tcW w:w="3402" w:type="dxa"/>
            <w:vAlign w:val="center"/>
            <w:hideMark/>
          </w:tcPr>
          <w:p w14:paraId="179F0BE2" w14:textId="77777777" w:rsidR="00940968" w:rsidRPr="00076EE4" w:rsidRDefault="00940968" w:rsidP="00940968">
            <w:pPr>
              <w:rPr>
                <w:rFonts w:ascii="Aptos" w:hAnsi="Aptos"/>
                <w:color w:val="000000"/>
                <w:sz w:val="20"/>
                <w:szCs w:val="20"/>
                <w:lang w:val="en-GB"/>
              </w:rPr>
            </w:pPr>
            <w:r w:rsidRPr="00076EE4">
              <w:rPr>
                <w:rFonts w:ascii="Aptos" w:hAnsi="Aptos"/>
                <w:color w:val="000000"/>
                <w:sz w:val="20"/>
                <w:szCs w:val="20"/>
                <w:lang w:val="en-GB"/>
              </w:rPr>
              <w:t xml:space="preserve">The laptop shall be </w:t>
            </w:r>
            <w:r w:rsidRPr="00076EE4">
              <w:rPr>
                <w:rFonts w:ascii="Aptos" w:hAnsi="Aptos"/>
                <w:b/>
                <w:bCs/>
                <w:color w:val="000000"/>
                <w:sz w:val="20"/>
                <w:szCs w:val="20"/>
                <w:lang w:val="en-GB"/>
              </w:rPr>
              <w:t>RoHS compliant</w:t>
            </w:r>
            <w:r w:rsidRPr="00076EE4">
              <w:rPr>
                <w:rFonts w:ascii="Aptos" w:hAnsi="Aptos"/>
                <w:color w:val="000000"/>
                <w:sz w:val="20"/>
                <w:szCs w:val="20"/>
                <w:lang w:val="en-GB"/>
              </w:rPr>
              <w:t xml:space="preserve">, meeting the requirements of </w:t>
            </w:r>
            <w:r w:rsidRPr="00076EE4">
              <w:rPr>
                <w:rFonts w:ascii="Aptos" w:hAnsi="Aptos"/>
                <w:b/>
                <w:bCs/>
                <w:color w:val="000000"/>
                <w:sz w:val="20"/>
                <w:szCs w:val="20"/>
                <w:lang w:val="en-GB"/>
              </w:rPr>
              <w:t>EU Directive 2002/95/EC</w:t>
            </w:r>
            <w:r w:rsidRPr="00076EE4">
              <w:rPr>
                <w:rFonts w:ascii="Aptos" w:hAnsi="Aptos"/>
                <w:color w:val="000000"/>
                <w:sz w:val="20"/>
                <w:szCs w:val="20"/>
                <w:lang w:val="en-GB"/>
              </w:rPr>
              <w:t xml:space="preserve"> restricting hazardous materials in electronics.</w:t>
            </w:r>
          </w:p>
          <w:p w14:paraId="1B18F32D" w14:textId="4B97A209" w:rsidR="003B5581" w:rsidRPr="00076EE4" w:rsidRDefault="00940968" w:rsidP="00940968">
            <w:pPr>
              <w:rPr>
                <w:rFonts w:ascii="Aptos" w:hAnsi="Aptos"/>
                <w:color w:val="000000"/>
                <w:sz w:val="20"/>
                <w:szCs w:val="20"/>
              </w:rPr>
            </w:pPr>
            <w:r w:rsidRPr="00076EE4">
              <w:rPr>
                <w:rFonts w:ascii="Aptos" w:hAnsi="Aptos"/>
                <w:b/>
                <w:bCs/>
                <w:color w:val="000000"/>
                <w:sz w:val="20"/>
                <w:szCs w:val="20"/>
                <w:lang w:val="en-GB"/>
              </w:rPr>
              <w:t>The bidder must provide certificates</w:t>
            </w:r>
            <w:r w:rsidRPr="00076EE4">
              <w:rPr>
                <w:rFonts w:ascii="Aptos" w:hAnsi="Aptos"/>
                <w:color w:val="000000"/>
                <w:sz w:val="20"/>
                <w:szCs w:val="20"/>
                <w:lang w:val="en-GB"/>
              </w:rPr>
              <w:t>.</w:t>
            </w:r>
          </w:p>
        </w:tc>
        <w:tc>
          <w:tcPr>
            <w:tcW w:w="2977" w:type="dxa"/>
          </w:tcPr>
          <w:p w14:paraId="313079D3" w14:textId="77777777" w:rsidR="00C64D6D" w:rsidRPr="00076EE4" w:rsidRDefault="00C64D6D" w:rsidP="00C64D6D">
            <w:pPr>
              <w:jc w:val="center"/>
              <w:rPr>
                <w:rFonts w:ascii="Aptos" w:hAnsi="Aptos"/>
                <w:sz w:val="20"/>
              </w:rPr>
            </w:pPr>
          </w:p>
          <w:p w14:paraId="43FF867F" w14:textId="77777777" w:rsidR="00C64D6D" w:rsidRPr="00076EE4" w:rsidRDefault="00C64D6D" w:rsidP="00C64D6D">
            <w:pPr>
              <w:jc w:val="center"/>
              <w:rPr>
                <w:rFonts w:ascii="Aptos" w:hAnsi="Aptos"/>
                <w:sz w:val="20"/>
              </w:rPr>
            </w:pPr>
          </w:p>
          <w:p w14:paraId="0AA23FAD" w14:textId="2BBE70F1" w:rsidR="00C64D6D" w:rsidRPr="00076EE4" w:rsidRDefault="00C64D6D" w:rsidP="00C64D6D">
            <w:pPr>
              <w:jc w:val="center"/>
              <w:rPr>
                <w:rFonts w:ascii="Aptos" w:hAnsi="Aptos"/>
                <w:sz w:val="20"/>
              </w:rPr>
            </w:pPr>
            <w:r w:rsidRPr="00076EE4">
              <w:rPr>
                <w:rFonts w:ascii="Aptos" w:hAnsi="Aptos"/>
                <w:sz w:val="20"/>
              </w:rPr>
              <w:t>I / We Confirm</w:t>
            </w:r>
          </w:p>
          <w:p w14:paraId="23041653" w14:textId="0D7186EC"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2C5B8BB5" w14:textId="5DB5D047" w:rsidR="003B5581" w:rsidRPr="00076EE4" w:rsidRDefault="003B5581" w:rsidP="003B5581">
            <w:pPr>
              <w:rPr>
                <w:rFonts w:ascii="Aptos" w:hAnsi="Aptos"/>
                <w:color w:val="000000"/>
                <w:sz w:val="20"/>
                <w:szCs w:val="20"/>
              </w:rPr>
            </w:pPr>
          </w:p>
        </w:tc>
        <w:tc>
          <w:tcPr>
            <w:tcW w:w="3827" w:type="dxa"/>
          </w:tcPr>
          <w:p w14:paraId="0C1E0804" w14:textId="77777777" w:rsidR="003B5581" w:rsidRPr="00076EE4" w:rsidRDefault="003B5581" w:rsidP="003B5581">
            <w:pPr>
              <w:rPr>
                <w:rFonts w:ascii="Aptos" w:hAnsi="Aptos"/>
                <w:color w:val="000000"/>
                <w:sz w:val="20"/>
                <w:szCs w:val="20"/>
              </w:rPr>
            </w:pPr>
          </w:p>
        </w:tc>
      </w:tr>
      <w:tr w:rsidR="003B5581" w:rsidRPr="00076EE4" w14:paraId="3C723421" w14:textId="772649E8" w:rsidTr="00D27E1D">
        <w:trPr>
          <w:trHeight w:val="300"/>
        </w:trPr>
        <w:tc>
          <w:tcPr>
            <w:tcW w:w="1718" w:type="dxa"/>
            <w:vAlign w:val="center"/>
            <w:hideMark/>
          </w:tcPr>
          <w:p w14:paraId="52371160"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Carry Case</w:t>
            </w:r>
          </w:p>
        </w:tc>
        <w:tc>
          <w:tcPr>
            <w:tcW w:w="1279" w:type="dxa"/>
            <w:vAlign w:val="center"/>
            <w:hideMark/>
          </w:tcPr>
          <w:p w14:paraId="25A27D33"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65A9C187" w14:textId="151465C4" w:rsidR="003B5581" w:rsidRPr="00076EE4" w:rsidRDefault="00021328" w:rsidP="003B5581">
            <w:pPr>
              <w:rPr>
                <w:rFonts w:ascii="Aptos" w:hAnsi="Aptos"/>
                <w:color w:val="000000"/>
                <w:sz w:val="20"/>
                <w:szCs w:val="20"/>
              </w:rPr>
            </w:pPr>
            <w:r w:rsidRPr="00076EE4">
              <w:rPr>
                <w:rFonts w:ascii="Aptos" w:hAnsi="Aptos"/>
                <w:color w:val="000000"/>
                <w:sz w:val="20"/>
                <w:szCs w:val="20"/>
                <w:lang w:val="en-GB"/>
              </w:rPr>
              <w:t>A carry case (shoulder type) with a cushioned strap and interior padding shall be supplied.</w:t>
            </w:r>
          </w:p>
        </w:tc>
        <w:tc>
          <w:tcPr>
            <w:tcW w:w="2977" w:type="dxa"/>
          </w:tcPr>
          <w:p w14:paraId="742D4E2A" w14:textId="77777777" w:rsidR="00C64D6D" w:rsidRPr="00076EE4" w:rsidRDefault="00C64D6D" w:rsidP="00C64D6D">
            <w:pPr>
              <w:jc w:val="center"/>
              <w:rPr>
                <w:rFonts w:ascii="Aptos" w:hAnsi="Aptos"/>
                <w:sz w:val="20"/>
              </w:rPr>
            </w:pPr>
            <w:r w:rsidRPr="00076EE4">
              <w:rPr>
                <w:rFonts w:ascii="Aptos" w:hAnsi="Aptos"/>
                <w:sz w:val="20"/>
              </w:rPr>
              <w:t>I / We Confirm</w:t>
            </w:r>
          </w:p>
          <w:p w14:paraId="0E4414A2" w14:textId="091C884A" w:rsidR="003B5581" w:rsidRPr="00076EE4" w:rsidRDefault="00C64D6D" w:rsidP="00C64D6D">
            <w:pPr>
              <w:jc w:val="center"/>
              <w:rPr>
                <w:rFonts w:ascii="Aptos" w:hAnsi="Aptos"/>
                <w:color w:val="000000"/>
                <w:sz w:val="20"/>
                <w:szCs w:val="20"/>
                <w:lang w:val="en-GB"/>
              </w:rPr>
            </w:pPr>
            <w:r w:rsidRPr="00076EE4">
              <w:rPr>
                <w:rFonts w:ascii="Aptos" w:hAnsi="Aptos"/>
                <w:sz w:val="20"/>
              </w:rPr>
              <w:t>[   ] YES / [   ] NO</w:t>
            </w:r>
          </w:p>
        </w:tc>
        <w:tc>
          <w:tcPr>
            <w:tcW w:w="1843" w:type="dxa"/>
          </w:tcPr>
          <w:p w14:paraId="041E87EA" w14:textId="0302675D" w:rsidR="003B5581" w:rsidRPr="00076EE4" w:rsidRDefault="003B5581" w:rsidP="003B5581">
            <w:pPr>
              <w:rPr>
                <w:rFonts w:ascii="Aptos" w:hAnsi="Aptos"/>
                <w:color w:val="000000"/>
                <w:sz w:val="20"/>
                <w:szCs w:val="20"/>
                <w:lang w:val="en-GB"/>
              </w:rPr>
            </w:pPr>
          </w:p>
        </w:tc>
        <w:tc>
          <w:tcPr>
            <w:tcW w:w="3827" w:type="dxa"/>
          </w:tcPr>
          <w:p w14:paraId="12EE3BED" w14:textId="77777777" w:rsidR="003B5581" w:rsidRPr="00076EE4" w:rsidRDefault="003B5581" w:rsidP="003B5581">
            <w:pPr>
              <w:rPr>
                <w:rFonts w:ascii="Aptos" w:hAnsi="Aptos"/>
                <w:color w:val="000000"/>
                <w:sz w:val="20"/>
                <w:szCs w:val="20"/>
                <w:lang w:val="en-GB"/>
              </w:rPr>
            </w:pPr>
          </w:p>
        </w:tc>
      </w:tr>
      <w:tr w:rsidR="003B5581" w:rsidRPr="00076EE4" w14:paraId="0FBA3347" w14:textId="587DA346" w:rsidTr="00D27E1D">
        <w:trPr>
          <w:trHeight w:val="530"/>
        </w:trPr>
        <w:tc>
          <w:tcPr>
            <w:tcW w:w="1718" w:type="dxa"/>
            <w:vAlign w:val="center"/>
            <w:hideMark/>
          </w:tcPr>
          <w:p w14:paraId="0446B8E6" w14:textId="77777777" w:rsidR="003B5581" w:rsidRPr="00076EE4" w:rsidRDefault="003B5581" w:rsidP="003B5581">
            <w:pPr>
              <w:rPr>
                <w:rFonts w:ascii="Aptos" w:hAnsi="Aptos"/>
                <w:color w:val="000000"/>
                <w:sz w:val="20"/>
                <w:szCs w:val="20"/>
              </w:rPr>
            </w:pPr>
            <w:r w:rsidRPr="00076EE4">
              <w:rPr>
                <w:rFonts w:ascii="Aptos" w:hAnsi="Aptos"/>
                <w:color w:val="000000"/>
                <w:sz w:val="20"/>
                <w:szCs w:val="20"/>
              </w:rPr>
              <w:t>Instructional Manual</w:t>
            </w:r>
          </w:p>
        </w:tc>
        <w:tc>
          <w:tcPr>
            <w:tcW w:w="1279" w:type="dxa"/>
            <w:vAlign w:val="center"/>
            <w:hideMark/>
          </w:tcPr>
          <w:p w14:paraId="282FFA0A" w14:textId="77777777" w:rsidR="003B5581" w:rsidRPr="00076EE4" w:rsidRDefault="003B5581" w:rsidP="003B5581">
            <w:pPr>
              <w:jc w:val="center"/>
              <w:rPr>
                <w:rFonts w:ascii="Aptos" w:hAnsi="Aptos"/>
                <w:color w:val="000000"/>
                <w:sz w:val="20"/>
                <w:szCs w:val="20"/>
              </w:rPr>
            </w:pPr>
            <w:r w:rsidRPr="00076EE4">
              <w:rPr>
                <w:rFonts w:ascii="Aptos" w:hAnsi="Aptos"/>
                <w:color w:val="000000"/>
                <w:sz w:val="20"/>
                <w:szCs w:val="20"/>
              </w:rPr>
              <w:t>1</w:t>
            </w:r>
          </w:p>
        </w:tc>
        <w:tc>
          <w:tcPr>
            <w:tcW w:w="3402" w:type="dxa"/>
            <w:vAlign w:val="center"/>
            <w:hideMark/>
          </w:tcPr>
          <w:p w14:paraId="53982B19" w14:textId="7425BFFA" w:rsidR="003B5581" w:rsidRPr="00076EE4" w:rsidRDefault="000A3EB5" w:rsidP="003B5581">
            <w:pPr>
              <w:rPr>
                <w:rFonts w:ascii="Aptos" w:hAnsi="Aptos"/>
                <w:color w:val="000000"/>
                <w:sz w:val="20"/>
                <w:szCs w:val="20"/>
              </w:rPr>
            </w:pPr>
            <w:r w:rsidRPr="00076EE4">
              <w:rPr>
                <w:rFonts w:ascii="Aptos" w:hAnsi="Aptos"/>
                <w:color w:val="000000"/>
                <w:sz w:val="20"/>
                <w:szCs w:val="20"/>
                <w:lang w:val="en-GB"/>
              </w:rPr>
              <w:t>A printed instruction manual in English shall be provided, detailing the correct and safe usage of the laptop hardware and accessories.</w:t>
            </w:r>
          </w:p>
        </w:tc>
        <w:tc>
          <w:tcPr>
            <w:tcW w:w="2977" w:type="dxa"/>
          </w:tcPr>
          <w:p w14:paraId="17DE33C5" w14:textId="77777777" w:rsidR="00C64D6D" w:rsidRPr="00076EE4" w:rsidRDefault="00C64D6D" w:rsidP="00C64D6D">
            <w:pPr>
              <w:jc w:val="center"/>
              <w:rPr>
                <w:rFonts w:ascii="Aptos" w:hAnsi="Aptos"/>
                <w:sz w:val="20"/>
              </w:rPr>
            </w:pPr>
          </w:p>
          <w:p w14:paraId="4B10245C" w14:textId="0F1AF2B8" w:rsidR="00C64D6D" w:rsidRPr="00076EE4" w:rsidRDefault="00C64D6D" w:rsidP="00C64D6D">
            <w:pPr>
              <w:jc w:val="center"/>
              <w:rPr>
                <w:rFonts w:ascii="Aptos" w:hAnsi="Aptos"/>
                <w:sz w:val="20"/>
              </w:rPr>
            </w:pPr>
            <w:r w:rsidRPr="00076EE4">
              <w:rPr>
                <w:rFonts w:ascii="Aptos" w:hAnsi="Aptos"/>
                <w:sz w:val="20"/>
              </w:rPr>
              <w:t>I / We Confirm</w:t>
            </w:r>
          </w:p>
          <w:p w14:paraId="4B596732" w14:textId="454FB0D1" w:rsidR="003B5581" w:rsidRPr="00076EE4" w:rsidRDefault="00C64D6D" w:rsidP="00C64D6D">
            <w:pPr>
              <w:jc w:val="center"/>
              <w:rPr>
                <w:rFonts w:ascii="Aptos" w:hAnsi="Aptos"/>
                <w:color w:val="000000"/>
                <w:sz w:val="20"/>
                <w:szCs w:val="20"/>
              </w:rPr>
            </w:pPr>
            <w:r w:rsidRPr="00076EE4">
              <w:rPr>
                <w:rFonts w:ascii="Aptos" w:hAnsi="Aptos"/>
                <w:sz w:val="20"/>
              </w:rPr>
              <w:t>[   ] YES / [   ] NO</w:t>
            </w:r>
          </w:p>
        </w:tc>
        <w:tc>
          <w:tcPr>
            <w:tcW w:w="1843" w:type="dxa"/>
          </w:tcPr>
          <w:p w14:paraId="11D5927B" w14:textId="49A7F471" w:rsidR="003B5581" w:rsidRPr="00076EE4" w:rsidRDefault="003B5581" w:rsidP="003B5581">
            <w:pPr>
              <w:rPr>
                <w:rFonts w:ascii="Aptos" w:hAnsi="Aptos"/>
                <w:color w:val="000000"/>
                <w:sz w:val="20"/>
                <w:szCs w:val="20"/>
              </w:rPr>
            </w:pPr>
          </w:p>
        </w:tc>
        <w:tc>
          <w:tcPr>
            <w:tcW w:w="3827" w:type="dxa"/>
          </w:tcPr>
          <w:p w14:paraId="66EDACC3" w14:textId="77777777" w:rsidR="003B5581" w:rsidRPr="00076EE4" w:rsidRDefault="003B5581" w:rsidP="003B5581">
            <w:pPr>
              <w:rPr>
                <w:rFonts w:ascii="Aptos" w:hAnsi="Aptos"/>
                <w:color w:val="000000"/>
                <w:sz w:val="20"/>
                <w:szCs w:val="20"/>
              </w:rPr>
            </w:pPr>
          </w:p>
        </w:tc>
      </w:tr>
    </w:tbl>
    <w:p w14:paraId="6AAD22C1" w14:textId="77777777" w:rsidR="00084AB5" w:rsidRPr="00076EE4" w:rsidRDefault="00084AB5">
      <w:pPr>
        <w:rPr>
          <w:rFonts w:ascii="Aptos" w:hAnsi="Aptos"/>
        </w:rPr>
      </w:pPr>
    </w:p>
    <w:p w14:paraId="702B897A" w14:textId="77777777" w:rsidR="00076EE4" w:rsidRPr="00076EE4" w:rsidRDefault="00076EE4">
      <w:pPr>
        <w:rPr>
          <w:rFonts w:ascii="Aptos" w:hAnsi="Aptos"/>
        </w:rPr>
      </w:pPr>
    </w:p>
    <w:p w14:paraId="060BF03E" w14:textId="77777777" w:rsidR="00076EE4" w:rsidRPr="00076EE4" w:rsidRDefault="00076EE4">
      <w:pPr>
        <w:rPr>
          <w:rFonts w:ascii="Aptos" w:hAnsi="Aptos"/>
        </w:rPr>
      </w:pPr>
    </w:p>
    <w:p w14:paraId="38FA938D" w14:textId="77777777" w:rsidR="00076EE4" w:rsidRPr="00076EE4" w:rsidRDefault="00076EE4">
      <w:pPr>
        <w:rPr>
          <w:rFonts w:ascii="Aptos" w:hAnsi="Aptos"/>
        </w:rPr>
      </w:pPr>
    </w:p>
    <w:tbl>
      <w:tblPr>
        <w:tblW w:w="45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8"/>
        <w:gridCol w:w="6193"/>
      </w:tblGrid>
      <w:tr w:rsidR="000D6EA8" w:rsidRPr="00076EE4" w14:paraId="28ADB044" w14:textId="77777777" w:rsidTr="000D6EA8">
        <w:trPr>
          <w:trHeight w:val="331"/>
        </w:trPr>
        <w:tc>
          <w:tcPr>
            <w:tcW w:w="5000" w:type="pct"/>
            <w:gridSpan w:val="2"/>
            <w:shd w:val="clear" w:color="auto" w:fill="BFBFBF" w:themeFill="background1" w:themeFillShade="BF"/>
          </w:tcPr>
          <w:p w14:paraId="210737CA" w14:textId="0FAFECB5" w:rsidR="000D6EA8" w:rsidRPr="00076EE4" w:rsidRDefault="000D6EA8" w:rsidP="000D6EA8">
            <w:pPr>
              <w:jc w:val="center"/>
              <w:rPr>
                <w:rFonts w:ascii="Aptos" w:hAnsi="Aptos"/>
                <w:b/>
                <w:sz w:val="21"/>
                <w:lang w:eastAsia="en-GB"/>
              </w:rPr>
            </w:pPr>
            <w:r w:rsidRPr="00076EE4">
              <w:rPr>
                <w:rFonts w:ascii="Aptos" w:eastAsia="Trebuchet MS,Calibri" w:hAnsi="Aptos" w:cs="Trebuchet MS,Calibri"/>
                <w:bCs/>
                <w:sz w:val="22"/>
                <w:szCs w:val="22"/>
              </w:rPr>
              <w:t>GREEN PUBLIC PROCUREMENT</w:t>
            </w:r>
          </w:p>
        </w:tc>
      </w:tr>
      <w:tr w:rsidR="008C0D0D" w:rsidRPr="00076EE4" w14:paraId="685A0F4B" w14:textId="77777777" w:rsidTr="008C0D0D">
        <w:trPr>
          <w:trHeight w:val="491"/>
        </w:trPr>
        <w:tc>
          <w:tcPr>
            <w:tcW w:w="2740" w:type="pct"/>
            <w:shd w:val="clear" w:color="auto" w:fill="F2F2F2" w:themeFill="background1" w:themeFillShade="F2"/>
            <w:vAlign w:val="center"/>
          </w:tcPr>
          <w:p w14:paraId="19A3E5A0" w14:textId="139E8263" w:rsidR="008C0D0D" w:rsidRPr="00076EE4" w:rsidRDefault="008C0D0D" w:rsidP="008C0D0D">
            <w:pPr>
              <w:jc w:val="center"/>
              <w:rPr>
                <w:rFonts w:ascii="Aptos" w:hAnsi="Aptos" w:cs="Arial"/>
                <w:b/>
                <w:bCs/>
                <w:color w:val="000000"/>
                <w:sz w:val="20"/>
                <w:szCs w:val="20"/>
              </w:rPr>
            </w:pPr>
            <w:r w:rsidRPr="00076EE4">
              <w:rPr>
                <w:rFonts w:ascii="Aptos" w:hAnsi="Aptos" w:cs="Arial"/>
                <w:b/>
                <w:bCs/>
                <w:color w:val="000000"/>
                <w:sz w:val="20"/>
                <w:szCs w:val="20"/>
              </w:rPr>
              <w:t>Description</w:t>
            </w:r>
          </w:p>
        </w:tc>
        <w:tc>
          <w:tcPr>
            <w:tcW w:w="2260" w:type="pct"/>
            <w:shd w:val="clear" w:color="auto" w:fill="F2F2F2" w:themeFill="background1" w:themeFillShade="F2"/>
            <w:vAlign w:val="center"/>
          </w:tcPr>
          <w:p w14:paraId="3FACEF03" w14:textId="441635E8" w:rsidR="008C0D0D" w:rsidRPr="00076EE4" w:rsidRDefault="008C0D0D" w:rsidP="008C0D0D">
            <w:pPr>
              <w:jc w:val="center"/>
              <w:rPr>
                <w:rFonts w:ascii="Aptos" w:hAnsi="Aptos"/>
                <w:b/>
                <w:bCs/>
                <w:sz w:val="20"/>
                <w:szCs w:val="20"/>
                <w:lang w:eastAsia="en-GB"/>
              </w:rPr>
            </w:pPr>
            <w:r w:rsidRPr="00076EE4">
              <w:rPr>
                <w:rFonts w:ascii="Aptos" w:hAnsi="Aptos"/>
                <w:b/>
                <w:bCs/>
                <w:sz w:val="20"/>
                <w:szCs w:val="20"/>
                <w:lang w:eastAsia="en-GB"/>
              </w:rPr>
              <w:t>I Confirm (Y/N)</w:t>
            </w:r>
          </w:p>
        </w:tc>
      </w:tr>
      <w:tr w:rsidR="0026427B" w:rsidRPr="00076EE4" w14:paraId="4BDDB709" w14:textId="77777777" w:rsidTr="00725E56">
        <w:trPr>
          <w:trHeight w:val="1980"/>
        </w:trPr>
        <w:tc>
          <w:tcPr>
            <w:tcW w:w="2740" w:type="pct"/>
          </w:tcPr>
          <w:p w14:paraId="41CDAE4C" w14:textId="77777777" w:rsidR="00114677" w:rsidRPr="00076EE4" w:rsidRDefault="00114677" w:rsidP="00114677">
            <w:pPr>
              <w:rPr>
                <w:rFonts w:ascii="Aptos" w:hAnsi="Aptos" w:cs="Calibri"/>
                <w:b/>
                <w:bCs/>
                <w:color w:val="000000"/>
                <w:sz w:val="20"/>
                <w:szCs w:val="20"/>
              </w:rPr>
            </w:pPr>
            <w:r w:rsidRPr="00076EE4">
              <w:rPr>
                <w:rFonts w:ascii="Aptos" w:hAnsi="Aptos" w:cs="Arial"/>
                <w:b/>
                <w:bCs/>
                <w:color w:val="000000"/>
                <w:sz w:val="20"/>
                <w:szCs w:val="20"/>
              </w:rPr>
              <w:t>Warranty and service agreements</w:t>
            </w:r>
          </w:p>
          <w:p w14:paraId="0AA47301"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 </w:t>
            </w:r>
          </w:p>
          <w:p w14:paraId="61DC9539"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The tenderer shall provide a five-year warranty effective from delivery of the product. This warranty shall cover repair or replacement and include a service agreement with options for pick-up and return or on-site repairs. The warranty shall guarantee that the products are in conformity with the contract specifications at no additional cost. This shall cover battery defects.</w:t>
            </w:r>
          </w:p>
          <w:p w14:paraId="66559DD2"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 </w:t>
            </w:r>
          </w:p>
          <w:p w14:paraId="7D9473A0"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Verification: The tenderer shall provide a written declaration that the products supplied will be warrantied in conformity with the contract specifications and service requirements.</w:t>
            </w:r>
          </w:p>
          <w:p w14:paraId="3F700B30" w14:textId="234F437F" w:rsidR="0026427B" w:rsidRPr="00076EE4" w:rsidRDefault="0026427B" w:rsidP="00F33B4D">
            <w:pPr>
              <w:pStyle w:val="Text1"/>
              <w:tabs>
                <w:tab w:val="left" w:pos="1080"/>
              </w:tabs>
              <w:spacing w:beforeLines="60" w:before="144" w:afterLines="60" w:after="144"/>
              <w:rPr>
                <w:rFonts w:ascii="Aptos" w:eastAsia="Trebuchet MS,Calibri" w:hAnsi="Aptos" w:cs="Trebuchet MS,Calibri"/>
                <w:bCs/>
                <w:sz w:val="22"/>
                <w:szCs w:val="22"/>
              </w:rPr>
            </w:pPr>
          </w:p>
        </w:tc>
        <w:tc>
          <w:tcPr>
            <w:tcW w:w="2260" w:type="pct"/>
            <w:vAlign w:val="center"/>
          </w:tcPr>
          <w:p w14:paraId="4869FFB6" w14:textId="77777777" w:rsidR="0026427B" w:rsidRPr="00076EE4" w:rsidRDefault="0026427B" w:rsidP="00F33B4D">
            <w:pPr>
              <w:rPr>
                <w:rFonts w:ascii="Aptos" w:hAnsi="Aptos"/>
                <w:b/>
                <w:sz w:val="21"/>
                <w:lang w:eastAsia="en-GB"/>
              </w:rPr>
            </w:pPr>
          </w:p>
        </w:tc>
      </w:tr>
      <w:tr w:rsidR="0026427B" w:rsidRPr="00076EE4" w14:paraId="7E421AE0" w14:textId="77777777" w:rsidTr="0026427B">
        <w:trPr>
          <w:trHeight w:val="331"/>
        </w:trPr>
        <w:tc>
          <w:tcPr>
            <w:tcW w:w="2740" w:type="pct"/>
          </w:tcPr>
          <w:p w14:paraId="2AB44163" w14:textId="77777777" w:rsidR="00114677" w:rsidRPr="00076EE4" w:rsidRDefault="00114677" w:rsidP="00114677">
            <w:pPr>
              <w:rPr>
                <w:rFonts w:ascii="Aptos" w:hAnsi="Aptos" w:cs="Calibri"/>
                <w:b/>
                <w:bCs/>
                <w:color w:val="000000"/>
                <w:sz w:val="20"/>
                <w:szCs w:val="20"/>
              </w:rPr>
            </w:pPr>
            <w:r w:rsidRPr="00076EE4">
              <w:rPr>
                <w:rFonts w:ascii="Aptos" w:hAnsi="Aptos" w:cs="Arial"/>
                <w:b/>
                <w:bCs/>
                <w:color w:val="000000"/>
                <w:sz w:val="20"/>
                <w:szCs w:val="20"/>
              </w:rPr>
              <w:t>Reparability and replacement of components and parts</w:t>
            </w:r>
          </w:p>
          <w:p w14:paraId="603D4A08"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 </w:t>
            </w:r>
          </w:p>
          <w:p w14:paraId="2A4DF14B" w14:textId="77777777" w:rsidR="00114677" w:rsidRPr="00076EE4" w:rsidRDefault="00114677" w:rsidP="00114677">
            <w:pPr>
              <w:ind w:firstLineChars="400" w:firstLine="800"/>
              <w:rPr>
                <w:rFonts w:ascii="Aptos" w:hAnsi="Aptos" w:cs="Calibri"/>
                <w:color w:val="000000"/>
                <w:sz w:val="20"/>
                <w:szCs w:val="20"/>
              </w:rPr>
            </w:pPr>
            <w:r w:rsidRPr="00076EE4">
              <w:rPr>
                <w:rFonts w:ascii="Aptos" w:hAnsi="Aptos" w:cs="Calibri"/>
                <w:color w:val="000000"/>
                <w:sz w:val="20"/>
                <w:szCs w:val="20"/>
              </w:rPr>
              <w:t>a)</w:t>
            </w:r>
            <w:r w:rsidRPr="00076EE4">
              <w:rPr>
                <w:rFonts w:ascii="Aptos" w:hAnsi="Aptos"/>
                <w:color w:val="000000"/>
                <w:sz w:val="20"/>
                <w:szCs w:val="20"/>
              </w:rPr>
              <w:t xml:space="preserve">    </w:t>
            </w:r>
            <w:r w:rsidRPr="00076EE4">
              <w:rPr>
                <w:rFonts w:ascii="Aptos" w:hAnsi="Aptos" w:cs="Calibri"/>
                <w:color w:val="000000"/>
                <w:sz w:val="20"/>
                <w:szCs w:val="20"/>
              </w:rPr>
              <w:t>Continued availability of spare parts</w:t>
            </w:r>
          </w:p>
          <w:p w14:paraId="0B2EA2AA"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 </w:t>
            </w:r>
          </w:p>
          <w:p w14:paraId="17231420"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The tenderer shall guarantee the availability of spare parts, including as a minimum those identified in criterion relating to the Design for reparability, during the five-year project’s life cycle.</w:t>
            </w:r>
          </w:p>
          <w:p w14:paraId="37C7C43A"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 </w:t>
            </w:r>
          </w:p>
          <w:p w14:paraId="05BFAC2E"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Verification: The tenderer shall provide a declaration that compatible spare parts, including rechargeable batteries, will be made available to the contracting authority or through a service provider. Equipment holding the EU Ecolabel or another relevant Type I Eco-label fulfilling the specified requirements will be deemed to comply</w:t>
            </w:r>
          </w:p>
          <w:p w14:paraId="31EB9195" w14:textId="4971B832" w:rsidR="0026427B" w:rsidRPr="00076EE4" w:rsidRDefault="0026427B" w:rsidP="00725E56">
            <w:pPr>
              <w:rPr>
                <w:rFonts w:ascii="Aptos" w:hAnsi="Aptos" w:cs="Calibri"/>
                <w:color w:val="000000"/>
                <w:sz w:val="20"/>
                <w:szCs w:val="20"/>
              </w:rPr>
            </w:pPr>
          </w:p>
        </w:tc>
        <w:tc>
          <w:tcPr>
            <w:tcW w:w="2260" w:type="pct"/>
            <w:vAlign w:val="center"/>
          </w:tcPr>
          <w:p w14:paraId="353CE250" w14:textId="77777777" w:rsidR="0026427B" w:rsidRPr="00076EE4" w:rsidRDefault="0026427B" w:rsidP="00F33B4D">
            <w:pPr>
              <w:rPr>
                <w:rFonts w:ascii="Aptos" w:hAnsi="Aptos"/>
                <w:b/>
                <w:sz w:val="21"/>
                <w:lang w:eastAsia="en-GB"/>
              </w:rPr>
            </w:pPr>
          </w:p>
        </w:tc>
      </w:tr>
      <w:tr w:rsidR="00F76194" w:rsidRPr="00076EE4" w14:paraId="56E65A1B" w14:textId="77777777" w:rsidTr="0026427B">
        <w:trPr>
          <w:trHeight w:val="331"/>
        </w:trPr>
        <w:tc>
          <w:tcPr>
            <w:tcW w:w="2740" w:type="pct"/>
          </w:tcPr>
          <w:p w14:paraId="06EA1A83" w14:textId="77777777" w:rsidR="00114677" w:rsidRPr="00076EE4" w:rsidRDefault="00114677" w:rsidP="00114677">
            <w:pPr>
              <w:rPr>
                <w:rFonts w:ascii="Aptos" w:hAnsi="Aptos" w:cs="Calibri"/>
                <w:b/>
                <w:bCs/>
                <w:color w:val="000000"/>
                <w:sz w:val="20"/>
                <w:szCs w:val="20"/>
              </w:rPr>
            </w:pPr>
            <w:r w:rsidRPr="00076EE4">
              <w:rPr>
                <w:rFonts w:ascii="Aptos" w:hAnsi="Aptos" w:cs="Arial"/>
                <w:b/>
                <w:bCs/>
                <w:color w:val="000000"/>
                <w:sz w:val="20"/>
                <w:szCs w:val="20"/>
              </w:rPr>
              <w:t>Reparability and replacement of components and parts</w:t>
            </w:r>
          </w:p>
          <w:p w14:paraId="28BD72CE" w14:textId="77777777" w:rsidR="00114677" w:rsidRPr="00076EE4" w:rsidRDefault="00114677" w:rsidP="00114677">
            <w:pPr>
              <w:ind w:firstLineChars="400" w:firstLine="800"/>
              <w:rPr>
                <w:rFonts w:ascii="Aptos" w:hAnsi="Aptos" w:cs="Calibri"/>
                <w:color w:val="000000"/>
                <w:sz w:val="20"/>
                <w:szCs w:val="20"/>
              </w:rPr>
            </w:pPr>
          </w:p>
          <w:p w14:paraId="551EE4BB" w14:textId="14269F64" w:rsidR="00114677" w:rsidRPr="00076EE4" w:rsidRDefault="00114677" w:rsidP="00114677">
            <w:pPr>
              <w:ind w:firstLineChars="400" w:firstLine="800"/>
              <w:rPr>
                <w:rFonts w:ascii="Aptos" w:hAnsi="Aptos" w:cs="Calibri"/>
                <w:color w:val="000000"/>
                <w:sz w:val="20"/>
                <w:szCs w:val="20"/>
              </w:rPr>
            </w:pPr>
            <w:r w:rsidRPr="00076EE4">
              <w:rPr>
                <w:rFonts w:ascii="Aptos" w:hAnsi="Aptos" w:cs="Calibri"/>
                <w:color w:val="000000"/>
                <w:sz w:val="20"/>
                <w:szCs w:val="20"/>
              </w:rPr>
              <w:t>b)</w:t>
            </w:r>
            <w:r w:rsidRPr="00076EE4">
              <w:rPr>
                <w:rFonts w:ascii="Aptos" w:hAnsi="Aptos"/>
                <w:color w:val="000000"/>
                <w:sz w:val="20"/>
                <w:szCs w:val="20"/>
              </w:rPr>
              <w:t xml:space="preserve">    </w:t>
            </w:r>
            <w:r w:rsidRPr="00076EE4">
              <w:rPr>
                <w:rFonts w:ascii="Aptos" w:hAnsi="Aptos" w:cs="Calibri"/>
                <w:color w:val="000000"/>
                <w:sz w:val="20"/>
                <w:szCs w:val="20"/>
              </w:rPr>
              <w:t>Design for reparability</w:t>
            </w:r>
          </w:p>
          <w:p w14:paraId="1D39D02C"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 </w:t>
            </w:r>
          </w:p>
          <w:p w14:paraId="4DF3F396" w14:textId="17140F51"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lastRenderedPageBreak/>
              <w:t xml:space="preserve">The following parts, </w:t>
            </w:r>
            <w:r w:rsidR="00A568DE" w:rsidRPr="00076EE4">
              <w:rPr>
                <w:rFonts w:ascii="Aptos" w:hAnsi="Aptos" w:cs="Arial"/>
                <w:color w:val="000000"/>
                <w:sz w:val="20"/>
                <w:szCs w:val="20"/>
              </w:rPr>
              <w:t xml:space="preserve">if applicable, </w:t>
            </w:r>
            <w:r w:rsidRPr="00076EE4">
              <w:rPr>
                <w:rFonts w:ascii="Aptos" w:hAnsi="Aptos" w:cs="Arial"/>
                <w:color w:val="000000"/>
                <w:sz w:val="20"/>
                <w:szCs w:val="20"/>
              </w:rPr>
              <w:t>shall be easily accessible and replaceable by the use of universally available tools (i.e. screwdriver, spatula, plier or tweezers):</w:t>
            </w:r>
          </w:p>
          <w:p w14:paraId="22D4A5E6"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 </w:t>
            </w:r>
          </w:p>
          <w:p w14:paraId="52ED2B51"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Laptops</w:t>
            </w:r>
          </w:p>
          <w:p w14:paraId="6FA39631"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w:t>
            </w:r>
            <w:proofErr w:type="spellStart"/>
            <w:r w:rsidRPr="00076EE4">
              <w:rPr>
                <w:rFonts w:ascii="Aptos" w:hAnsi="Aptos" w:cs="Arial"/>
                <w:color w:val="000000"/>
                <w:sz w:val="20"/>
                <w:szCs w:val="20"/>
              </w:rPr>
              <w:t>i</w:t>
            </w:r>
            <w:proofErr w:type="spellEnd"/>
            <w:r w:rsidRPr="00076EE4">
              <w:rPr>
                <w:rFonts w:ascii="Aptos" w:hAnsi="Aptos" w:cs="Arial"/>
                <w:color w:val="000000"/>
                <w:sz w:val="20"/>
                <w:szCs w:val="20"/>
              </w:rPr>
              <w:t>) SSD,</w:t>
            </w:r>
          </w:p>
          <w:p w14:paraId="71C5D8D9"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(ii) Memory (at least one expandable slot)</w:t>
            </w:r>
          </w:p>
          <w:p w14:paraId="43F6BBA1" w14:textId="77777777" w:rsidR="00A568DE" w:rsidRPr="00076EE4" w:rsidRDefault="00A568DE" w:rsidP="00A568DE">
            <w:pPr>
              <w:rPr>
                <w:rFonts w:ascii="Aptos" w:hAnsi="Aptos" w:cs="Calibri"/>
                <w:color w:val="000000"/>
                <w:sz w:val="20"/>
                <w:szCs w:val="20"/>
              </w:rPr>
            </w:pPr>
            <w:r w:rsidRPr="00076EE4">
              <w:rPr>
                <w:rFonts w:ascii="Aptos" w:hAnsi="Aptos" w:cs="Arial"/>
                <w:color w:val="000000"/>
                <w:sz w:val="20"/>
                <w:szCs w:val="20"/>
              </w:rPr>
              <w:t>(iii) Rechargeable battery</w:t>
            </w:r>
          </w:p>
          <w:p w14:paraId="4E1CF132" w14:textId="77777777" w:rsidR="00114677" w:rsidRPr="00076EE4" w:rsidRDefault="00114677" w:rsidP="00114677">
            <w:pPr>
              <w:rPr>
                <w:rFonts w:ascii="Aptos" w:hAnsi="Aptos" w:cs="Calibri"/>
                <w:color w:val="000000"/>
                <w:sz w:val="20"/>
                <w:szCs w:val="20"/>
              </w:rPr>
            </w:pPr>
          </w:p>
          <w:p w14:paraId="475DE873"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 </w:t>
            </w:r>
          </w:p>
          <w:p w14:paraId="78AB6315"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Displays</w:t>
            </w:r>
          </w:p>
          <w:p w14:paraId="62051EA1"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w:t>
            </w:r>
            <w:proofErr w:type="spellStart"/>
            <w:r w:rsidRPr="00076EE4">
              <w:rPr>
                <w:rFonts w:ascii="Aptos" w:hAnsi="Aptos" w:cs="Arial"/>
                <w:color w:val="000000"/>
                <w:sz w:val="20"/>
                <w:szCs w:val="20"/>
              </w:rPr>
              <w:t>i</w:t>
            </w:r>
            <w:proofErr w:type="spellEnd"/>
            <w:r w:rsidRPr="00076EE4">
              <w:rPr>
                <w:rFonts w:ascii="Aptos" w:hAnsi="Aptos" w:cs="Arial"/>
                <w:color w:val="000000"/>
                <w:sz w:val="20"/>
                <w:szCs w:val="20"/>
              </w:rPr>
              <w:t>) Screen assembly and LCD backlight</w:t>
            </w:r>
          </w:p>
          <w:p w14:paraId="7974E605" w14:textId="77777777" w:rsidR="00114677" w:rsidRPr="00076EE4" w:rsidRDefault="00114677" w:rsidP="00114677">
            <w:pPr>
              <w:rPr>
                <w:rFonts w:ascii="Aptos" w:hAnsi="Aptos" w:cs="Arial"/>
                <w:color w:val="000000"/>
                <w:sz w:val="20"/>
                <w:szCs w:val="20"/>
              </w:rPr>
            </w:pPr>
            <w:r w:rsidRPr="00076EE4">
              <w:rPr>
                <w:rFonts w:ascii="Aptos" w:hAnsi="Aptos" w:cs="Arial"/>
                <w:color w:val="000000"/>
                <w:sz w:val="20"/>
                <w:szCs w:val="20"/>
              </w:rPr>
              <w:t>(ii) Power and control circuit boards</w:t>
            </w:r>
          </w:p>
          <w:p w14:paraId="0C8C3038" w14:textId="79229BD2" w:rsidR="00A568DE" w:rsidRPr="00076EE4" w:rsidRDefault="00A568DE" w:rsidP="00114677">
            <w:pPr>
              <w:rPr>
                <w:rFonts w:ascii="Aptos" w:hAnsi="Aptos" w:cs="Calibri"/>
                <w:color w:val="000000"/>
                <w:sz w:val="20"/>
                <w:szCs w:val="20"/>
              </w:rPr>
            </w:pPr>
            <w:r w:rsidRPr="00076EE4">
              <w:rPr>
                <w:rFonts w:ascii="Aptos" w:hAnsi="Aptos" w:cs="Arial"/>
                <w:color w:val="000000"/>
                <w:sz w:val="20"/>
                <w:szCs w:val="20"/>
              </w:rPr>
              <w:t>(iii) Stands (excluding those integrated with the enclosure)</w:t>
            </w:r>
          </w:p>
          <w:p w14:paraId="14A93E5D"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 </w:t>
            </w:r>
          </w:p>
          <w:p w14:paraId="3BCA22AB"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The tenderer shall provide clear disassembly and repair instructions (e.g. hard or electronic copy, video) to enable a non-destructive disassembly of products for the purpose of replacing key components or parts for upgrades or repairs. This shall be made available in hard copy or via the manufacturer’s webpage.</w:t>
            </w:r>
          </w:p>
          <w:p w14:paraId="54A0CC64"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 </w:t>
            </w:r>
          </w:p>
          <w:p w14:paraId="37CE031A"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Verification:</w:t>
            </w:r>
          </w:p>
          <w:p w14:paraId="7559D010"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A manual shall be provided by the tenderer, which shall include an exploded diagram of the device illustrating the parts that can be accessed and replaced, and the tools required. It shall also be confirmed which parts are covered by service agreements under the warranty.</w:t>
            </w:r>
          </w:p>
          <w:p w14:paraId="118FEAEE" w14:textId="77777777" w:rsidR="00114677" w:rsidRPr="00076EE4" w:rsidRDefault="00114677" w:rsidP="00114677">
            <w:pPr>
              <w:rPr>
                <w:rFonts w:ascii="Aptos" w:hAnsi="Aptos" w:cs="Calibri"/>
                <w:color w:val="000000"/>
                <w:sz w:val="20"/>
                <w:szCs w:val="20"/>
              </w:rPr>
            </w:pPr>
            <w:r w:rsidRPr="00076EE4">
              <w:rPr>
                <w:rFonts w:ascii="Aptos" w:hAnsi="Aptos" w:cs="Arial"/>
                <w:color w:val="000000"/>
                <w:sz w:val="20"/>
                <w:szCs w:val="20"/>
              </w:rPr>
              <w:t>Equipment holding the EU Ecolabel or another relevant Type I Eco-label fulfilling the specified requirements will be deemed to comply.</w:t>
            </w:r>
          </w:p>
          <w:p w14:paraId="73A8108D" w14:textId="77777777" w:rsidR="00F76194" w:rsidRPr="00076EE4" w:rsidRDefault="00F76194" w:rsidP="00725E56">
            <w:pPr>
              <w:rPr>
                <w:rFonts w:ascii="Aptos" w:hAnsi="Aptos" w:cs="Arial"/>
                <w:color w:val="000000"/>
                <w:sz w:val="20"/>
                <w:szCs w:val="20"/>
              </w:rPr>
            </w:pPr>
          </w:p>
        </w:tc>
        <w:tc>
          <w:tcPr>
            <w:tcW w:w="2260" w:type="pct"/>
            <w:vAlign w:val="center"/>
          </w:tcPr>
          <w:p w14:paraId="118FDB8D" w14:textId="77777777" w:rsidR="00F76194" w:rsidRPr="00076EE4" w:rsidRDefault="00F76194" w:rsidP="00F33B4D">
            <w:pPr>
              <w:rPr>
                <w:rFonts w:ascii="Aptos" w:hAnsi="Aptos"/>
                <w:b/>
                <w:sz w:val="21"/>
                <w:lang w:eastAsia="en-GB"/>
              </w:rPr>
            </w:pPr>
          </w:p>
        </w:tc>
      </w:tr>
      <w:tr w:rsidR="002C2A3C" w:rsidRPr="00076EE4" w14:paraId="5B9CB86D" w14:textId="77777777" w:rsidTr="0026427B">
        <w:trPr>
          <w:trHeight w:val="331"/>
        </w:trPr>
        <w:tc>
          <w:tcPr>
            <w:tcW w:w="2740" w:type="pct"/>
          </w:tcPr>
          <w:p w14:paraId="5C09D3EC" w14:textId="77777777" w:rsidR="002C2A3C" w:rsidRPr="00076EE4" w:rsidRDefault="002C2A3C" w:rsidP="002C2A3C">
            <w:pPr>
              <w:rPr>
                <w:rFonts w:ascii="Aptos" w:hAnsi="Aptos" w:cs="Arial"/>
                <w:b/>
                <w:bCs/>
                <w:color w:val="000000"/>
                <w:sz w:val="20"/>
                <w:szCs w:val="20"/>
              </w:rPr>
            </w:pPr>
            <w:r w:rsidRPr="00076EE4">
              <w:rPr>
                <w:rFonts w:ascii="Aptos" w:hAnsi="Aptos" w:cs="Arial"/>
                <w:b/>
                <w:bCs/>
                <w:color w:val="000000"/>
                <w:sz w:val="20"/>
                <w:szCs w:val="20"/>
              </w:rPr>
              <w:t xml:space="preserve">Ease of replacement for rechargeable batteries </w:t>
            </w:r>
          </w:p>
          <w:p w14:paraId="0013F6DB" w14:textId="77777777" w:rsidR="002C2A3C" w:rsidRPr="00076EE4" w:rsidRDefault="002C2A3C" w:rsidP="002C2A3C">
            <w:pPr>
              <w:rPr>
                <w:rFonts w:ascii="Aptos" w:hAnsi="Aptos" w:cs="Arial"/>
                <w:b/>
                <w:bCs/>
                <w:color w:val="000000"/>
                <w:sz w:val="20"/>
                <w:szCs w:val="20"/>
              </w:rPr>
            </w:pPr>
          </w:p>
          <w:p w14:paraId="18F1D52D" w14:textId="77777777" w:rsidR="002C2A3C" w:rsidRPr="00076EE4" w:rsidRDefault="002C2A3C" w:rsidP="002C2A3C">
            <w:pPr>
              <w:rPr>
                <w:rFonts w:ascii="Aptos" w:hAnsi="Aptos" w:cs="Arial"/>
                <w:color w:val="000000"/>
                <w:sz w:val="20"/>
                <w:szCs w:val="20"/>
              </w:rPr>
            </w:pPr>
            <w:r w:rsidRPr="00076EE4">
              <w:rPr>
                <w:rFonts w:ascii="Aptos" w:hAnsi="Aptos" w:cs="Arial"/>
                <w:color w:val="000000"/>
                <w:sz w:val="20"/>
                <w:szCs w:val="20"/>
              </w:rPr>
              <w:t>Rechargeable batteries shall not be glued or soldered into portable products. It shall be possible for a professional user or repair service provider to replace the rechargeable battery. Instructions on how the rechargeable battery packs are to be removed shall be provided in the user instructions or via the manufacturer’s webpage.</w:t>
            </w:r>
          </w:p>
          <w:p w14:paraId="108BD9DF" w14:textId="77777777" w:rsidR="002C2A3C" w:rsidRPr="00076EE4" w:rsidRDefault="002C2A3C" w:rsidP="002C2A3C">
            <w:pPr>
              <w:rPr>
                <w:rFonts w:ascii="Aptos" w:hAnsi="Aptos" w:cs="Arial"/>
                <w:color w:val="000000"/>
                <w:sz w:val="20"/>
                <w:szCs w:val="20"/>
              </w:rPr>
            </w:pPr>
          </w:p>
          <w:p w14:paraId="6031FBD2" w14:textId="77777777" w:rsidR="002C2A3C" w:rsidRPr="00076EE4" w:rsidRDefault="002C2A3C" w:rsidP="002C2A3C">
            <w:pPr>
              <w:rPr>
                <w:rFonts w:ascii="Aptos" w:hAnsi="Aptos" w:cs="Arial"/>
                <w:color w:val="000000"/>
                <w:sz w:val="20"/>
                <w:szCs w:val="20"/>
              </w:rPr>
            </w:pPr>
            <w:r w:rsidRPr="00076EE4">
              <w:rPr>
                <w:rFonts w:ascii="Aptos" w:hAnsi="Aptos" w:cs="Arial"/>
                <w:color w:val="000000"/>
                <w:sz w:val="20"/>
                <w:szCs w:val="20"/>
              </w:rPr>
              <w:t xml:space="preserve">Verification: </w:t>
            </w:r>
            <w:r w:rsidRPr="00076EE4">
              <w:rPr>
                <w:rFonts w:ascii="Aptos" w:hAnsi="Aptos" w:cs="Arial"/>
                <w:color w:val="000000"/>
                <w:sz w:val="20"/>
                <w:szCs w:val="20"/>
              </w:rPr>
              <w:tab/>
            </w:r>
          </w:p>
          <w:p w14:paraId="78969DB1" w14:textId="77777777" w:rsidR="002C2A3C" w:rsidRPr="00076EE4" w:rsidRDefault="002C2A3C" w:rsidP="002C2A3C">
            <w:pPr>
              <w:rPr>
                <w:rFonts w:ascii="Aptos" w:hAnsi="Aptos" w:cs="Arial"/>
                <w:color w:val="000000"/>
                <w:sz w:val="20"/>
                <w:szCs w:val="20"/>
              </w:rPr>
            </w:pPr>
            <w:r w:rsidRPr="00076EE4">
              <w:rPr>
                <w:rFonts w:ascii="Aptos" w:hAnsi="Aptos" w:cs="Arial"/>
                <w:color w:val="000000"/>
                <w:sz w:val="20"/>
                <w:szCs w:val="20"/>
              </w:rPr>
              <w:lastRenderedPageBreak/>
              <w:t xml:space="preserve">The tenderer shall illustrate how the battery is installed in the product, the steps required to remove and cover markings. A copy of relevant user instructions shall also be provided. </w:t>
            </w:r>
          </w:p>
          <w:p w14:paraId="452C8756" w14:textId="1C31A3D7" w:rsidR="002C2A3C" w:rsidRPr="00076EE4" w:rsidRDefault="002C2A3C" w:rsidP="002C2A3C">
            <w:pPr>
              <w:rPr>
                <w:rFonts w:ascii="Aptos" w:hAnsi="Aptos" w:cs="Arial"/>
                <w:color w:val="000000"/>
                <w:sz w:val="20"/>
                <w:szCs w:val="20"/>
              </w:rPr>
            </w:pPr>
            <w:r w:rsidRPr="00076EE4">
              <w:rPr>
                <w:rFonts w:ascii="Aptos" w:hAnsi="Aptos" w:cs="Arial"/>
                <w:color w:val="000000"/>
                <w:sz w:val="20"/>
                <w:szCs w:val="20"/>
              </w:rPr>
              <w:t>The Contracting Authority reserves the right to request a visual inspection of a random selection of the supplied products. Equipment holding the EU Ecolabel or another relevant Type I Eco-label fulfilling the specified requirements will be deemed to comply</w:t>
            </w:r>
            <w:r w:rsidR="001474B2" w:rsidRPr="00076EE4">
              <w:rPr>
                <w:rFonts w:ascii="Aptos" w:hAnsi="Aptos" w:cs="Arial"/>
                <w:color w:val="000000"/>
                <w:sz w:val="20"/>
                <w:szCs w:val="20"/>
              </w:rPr>
              <w:t>.</w:t>
            </w:r>
          </w:p>
          <w:p w14:paraId="45DB5A73" w14:textId="77777777" w:rsidR="002C2A3C" w:rsidRPr="00076EE4" w:rsidRDefault="002C2A3C" w:rsidP="00114677">
            <w:pPr>
              <w:rPr>
                <w:rFonts w:ascii="Aptos" w:hAnsi="Aptos" w:cs="Arial"/>
                <w:b/>
                <w:bCs/>
                <w:color w:val="000000"/>
                <w:sz w:val="20"/>
                <w:szCs w:val="20"/>
              </w:rPr>
            </w:pPr>
          </w:p>
        </w:tc>
        <w:tc>
          <w:tcPr>
            <w:tcW w:w="2260" w:type="pct"/>
            <w:vAlign w:val="center"/>
          </w:tcPr>
          <w:p w14:paraId="0B29BF4E" w14:textId="77777777" w:rsidR="002C2A3C" w:rsidRPr="00076EE4" w:rsidRDefault="002C2A3C" w:rsidP="00F33B4D">
            <w:pPr>
              <w:rPr>
                <w:rFonts w:ascii="Aptos" w:hAnsi="Aptos"/>
                <w:b/>
                <w:sz w:val="21"/>
                <w:lang w:eastAsia="en-GB"/>
              </w:rPr>
            </w:pPr>
          </w:p>
        </w:tc>
      </w:tr>
      <w:tr w:rsidR="004747EE" w:rsidRPr="00076EE4" w14:paraId="3C89C98D" w14:textId="77777777" w:rsidTr="000C3086">
        <w:trPr>
          <w:trHeight w:val="331"/>
        </w:trPr>
        <w:tc>
          <w:tcPr>
            <w:tcW w:w="5000" w:type="pct"/>
            <w:gridSpan w:val="2"/>
            <w:shd w:val="clear" w:color="auto" w:fill="A6A6A6" w:themeFill="background1" w:themeFillShade="A6"/>
            <w:vAlign w:val="center"/>
          </w:tcPr>
          <w:p w14:paraId="6DF53136" w14:textId="77777777" w:rsidR="0013020F" w:rsidRPr="00076EE4" w:rsidRDefault="0013020F" w:rsidP="000C3086">
            <w:pPr>
              <w:jc w:val="center"/>
              <w:rPr>
                <w:rFonts w:ascii="Aptos" w:hAnsi="Aptos"/>
                <w:b/>
                <w:bCs/>
                <w:sz w:val="20"/>
                <w:szCs w:val="20"/>
                <w:lang w:eastAsia="en-GB"/>
              </w:rPr>
            </w:pPr>
          </w:p>
          <w:p w14:paraId="7A9A38EF" w14:textId="77777777" w:rsidR="0013020F" w:rsidRPr="00076EE4" w:rsidRDefault="0013020F" w:rsidP="000C3086">
            <w:pPr>
              <w:jc w:val="center"/>
              <w:rPr>
                <w:rFonts w:ascii="Aptos" w:hAnsi="Aptos"/>
                <w:b/>
                <w:bCs/>
                <w:sz w:val="20"/>
                <w:szCs w:val="20"/>
                <w:lang w:eastAsia="en-GB"/>
              </w:rPr>
            </w:pPr>
          </w:p>
          <w:p w14:paraId="6437677B" w14:textId="726DD53B" w:rsidR="004747EE" w:rsidRPr="00076EE4" w:rsidRDefault="004747EE" w:rsidP="000C3086">
            <w:pPr>
              <w:jc w:val="center"/>
              <w:rPr>
                <w:rFonts w:ascii="Aptos" w:hAnsi="Aptos"/>
                <w:b/>
                <w:bCs/>
                <w:sz w:val="20"/>
                <w:szCs w:val="20"/>
                <w:lang w:eastAsia="en-GB"/>
              </w:rPr>
            </w:pPr>
            <w:r w:rsidRPr="00076EE4">
              <w:rPr>
                <w:rFonts w:ascii="Aptos" w:hAnsi="Aptos"/>
                <w:b/>
                <w:bCs/>
                <w:sz w:val="20"/>
                <w:szCs w:val="20"/>
                <w:lang w:eastAsia="en-GB"/>
              </w:rPr>
              <w:t>ACCIDENTAL DAMAGE INSURANCE</w:t>
            </w:r>
          </w:p>
        </w:tc>
      </w:tr>
      <w:tr w:rsidR="004747EE" w:rsidRPr="00076EE4" w14:paraId="223488D5" w14:textId="77777777" w:rsidTr="004747EE">
        <w:trPr>
          <w:trHeight w:val="331"/>
        </w:trPr>
        <w:tc>
          <w:tcPr>
            <w:tcW w:w="2740" w:type="pct"/>
            <w:shd w:val="clear" w:color="auto" w:fill="D9D9D9" w:themeFill="background1" w:themeFillShade="D9"/>
            <w:vAlign w:val="center"/>
          </w:tcPr>
          <w:p w14:paraId="0D060755" w14:textId="77777777" w:rsidR="004747EE" w:rsidRPr="00076EE4" w:rsidRDefault="004747EE" w:rsidP="004747EE">
            <w:pPr>
              <w:jc w:val="center"/>
              <w:rPr>
                <w:rFonts w:ascii="Aptos" w:hAnsi="Aptos"/>
                <w:b/>
                <w:bCs/>
                <w:sz w:val="20"/>
                <w:szCs w:val="20"/>
                <w:lang w:eastAsia="en-GB"/>
              </w:rPr>
            </w:pPr>
            <w:r w:rsidRPr="00076EE4">
              <w:rPr>
                <w:rFonts w:ascii="Aptos" w:hAnsi="Aptos"/>
                <w:b/>
                <w:bCs/>
                <w:sz w:val="20"/>
                <w:szCs w:val="20"/>
                <w:lang w:eastAsia="en-GB"/>
              </w:rPr>
              <w:t>Description</w:t>
            </w:r>
          </w:p>
        </w:tc>
        <w:tc>
          <w:tcPr>
            <w:tcW w:w="2260" w:type="pct"/>
            <w:shd w:val="clear" w:color="auto" w:fill="D9D9D9" w:themeFill="background1" w:themeFillShade="D9"/>
            <w:vAlign w:val="center"/>
          </w:tcPr>
          <w:p w14:paraId="3B540AF1" w14:textId="77777777" w:rsidR="004747EE" w:rsidRPr="00076EE4" w:rsidRDefault="004747EE" w:rsidP="004747EE">
            <w:pPr>
              <w:jc w:val="center"/>
              <w:rPr>
                <w:rFonts w:ascii="Aptos" w:hAnsi="Aptos"/>
                <w:b/>
                <w:bCs/>
                <w:sz w:val="20"/>
                <w:szCs w:val="20"/>
                <w:lang w:eastAsia="en-GB"/>
              </w:rPr>
            </w:pPr>
            <w:r w:rsidRPr="00076EE4">
              <w:rPr>
                <w:rFonts w:ascii="Aptos" w:hAnsi="Aptos"/>
                <w:b/>
                <w:bCs/>
                <w:sz w:val="20"/>
                <w:szCs w:val="20"/>
                <w:lang w:eastAsia="en-GB"/>
              </w:rPr>
              <w:t>I Confirm (Y/N)</w:t>
            </w:r>
          </w:p>
        </w:tc>
      </w:tr>
      <w:tr w:rsidR="004747EE" w:rsidRPr="00076EE4" w14:paraId="5D951DBE" w14:textId="77777777" w:rsidTr="000C3086">
        <w:trPr>
          <w:trHeight w:val="331"/>
        </w:trPr>
        <w:tc>
          <w:tcPr>
            <w:tcW w:w="2740" w:type="pct"/>
            <w:vAlign w:val="center"/>
          </w:tcPr>
          <w:p w14:paraId="54721F94" w14:textId="77777777" w:rsidR="004747EE" w:rsidRPr="00076EE4" w:rsidRDefault="004747EE" w:rsidP="000C3086">
            <w:pPr>
              <w:rPr>
                <w:rFonts w:ascii="Aptos" w:hAnsi="Aptos" w:cs="Arial"/>
                <w:color w:val="000000"/>
                <w:sz w:val="20"/>
                <w:szCs w:val="20"/>
              </w:rPr>
            </w:pPr>
            <w:r w:rsidRPr="00076EE4">
              <w:rPr>
                <w:rFonts w:ascii="Aptos" w:hAnsi="Aptos"/>
                <w:sz w:val="20"/>
                <w:szCs w:val="20"/>
                <w:lang w:eastAsia="en-GB"/>
              </w:rPr>
              <w:t xml:space="preserve">I declare that </w:t>
            </w:r>
            <w:r w:rsidRPr="00076EE4">
              <w:rPr>
                <w:rFonts w:ascii="Aptos" w:hAnsi="Aptos"/>
                <w:sz w:val="20"/>
                <w:szCs w:val="20"/>
              </w:rPr>
              <w:t>the Accidental damage insurance policy is borne by the device manufacturer.</w:t>
            </w:r>
          </w:p>
        </w:tc>
        <w:tc>
          <w:tcPr>
            <w:tcW w:w="2260" w:type="pct"/>
            <w:vAlign w:val="center"/>
          </w:tcPr>
          <w:p w14:paraId="3932668E" w14:textId="77777777" w:rsidR="004747EE" w:rsidRPr="00076EE4" w:rsidRDefault="004747EE" w:rsidP="000C3086">
            <w:pPr>
              <w:rPr>
                <w:rFonts w:ascii="Aptos" w:hAnsi="Aptos"/>
                <w:b/>
                <w:bCs/>
                <w:sz w:val="20"/>
                <w:szCs w:val="20"/>
                <w:lang w:eastAsia="en-GB"/>
              </w:rPr>
            </w:pPr>
          </w:p>
        </w:tc>
      </w:tr>
    </w:tbl>
    <w:p w14:paraId="387BBB2E" w14:textId="77777777" w:rsidR="00270E66" w:rsidRPr="00076EE4" w:rsidRDefault="00270E66" w:rsidP="000E2BD8">
      <w:pPr>
        <w:pStyle w:val="bullet-3"/>
        <w:widowControl/>
        <w:spacing w:before="120" w:after="120"/>
        <w:ind w:left="0" w:firstLine="0"/>
        <w:rPr>
          <w:rFonts w:ascii="Aptos" w:hAnsi="Aptos" w:cs="Arial"/>
          <w:sz w:val="20"/>
          <w:lang w:val="en-US"/>
        </w:rPr>
      </w:pPr>
    </w:p>
    <w:sectPr w:rsidR="00270E66" w:rsidRPr="00076EE4" w:rsidSect="004B797D">
      <w:footerReference w:type="default" r:id="rId11"/>
      <w:pgSz w:w="16838" w:h="11906" w:orient="landscape"/>
      <w:pgMar w:top="1440" w:right="851" w:bottom="84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F3C74" w14:textId="77777777" w:rsidR="00F44E3A" w:rsidRDefault="00F44E3A" w:rsidP="005C2F62">
      <w:r>
        <w:separator/>
      </w:r>
    </w:p>
  </w:endnote>
  <w:endnote w:type="continuationSeparator" w:id="0">
    <w:p w14:paraId="35FEEE7A" w14:textId="77777777" w:rsidR="00F44E3A" w:rsidRDefault="00F44E3A" w:rsidP="005C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ttawa">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Trebuchet MS,Calibri">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2409535"/>
      <w:docPartObj>
        <w:docPartGallery w:val="Page Numbers (Bottom of Page)"/>
        <w:docPartUnique/>
      </w:docPartObj>
    </w:sdtPr>
    <w:sdtEndPr>
      <w:rPr>
        <w:rFonts w:ascii="Aptos" w:hAnsi="Aptos"/>
        <w:noProof/>
      </w:rPr>
    </w:sdtEndPr>
    <w:sdtContent>
      <w:p w14:paraId="6F581C26" w14:textId="4C4177DF" w:rsidR="00076EE4" w:rsidRPr="00076EE4" w:rsidRDefault="00076EE4">
        <w:pPr>
          <w:pStyle w:val="Footer"/>
          <w:jc w:val="right"/>
          <w:rPr>
            <w:rFonts w:ascii="Aptos" w:hAnsi="Aptos"/>
          </w:rPr>
        </w:pPr>
        <w:r w:rsidRPr="00076EE4">
          <w:rPr>
            <w:rFonts w:ascii="Aptos" w:hAnsi="Aptos"/>
          </w:rPr>
          <w:fldChar w:fldCharType="begin"/>
        </w:r>
        <w:r w:rsidRPr="00076EE4">
          <w:rPr>
            <w:rFonts w:ascii="Aptos" w:hAnsi="Aptos"/>
          </w:rPr>
          <w:instrText xml:space="preserve"> PAGE   \* MERGEFORMAT </w:instrText>
        </w:r>
        <w:r w:rsidRPr="00076EE4">
          <w:rPr>
            <w:rFonts w:ascii="Aptos" w:hAnsi="Aptos"/>
          </w:rPr>
          <w:fldChar w:fldCharType="separate"/>
        </w:r>
        <w:r w:rsidRPr="00076EE4">
          <w:rPr>
            <w:rFonts w:ascii="Aptos" w:hAnsi="Aptos"/>
            <w:noProof/>
          </w:rPr>
          <w:t>2</w:t>
        </w:r>
        <w:r w:rsidRPr="00076EE4">
          <w:rPr>
            <w:rFonts w:ascii="Aptos" w:hAnsi="Aptos"/>
            <w:noProof/>
          </w:rPr>
          <w:fldChar w:fldCharType="end"/>
        </w:r>
      </w:p>
    </w:sdtContent>
  </w:sdt>
  <w:p w14:paraId="4F98B301" w14:textId="77777777" w:rsidR="00076EE4" w:rsidRDefault="00076E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E692" w14:textId="77777777" w:rsidR="00F44E3A" w:rsidRDefault="00F44E3A" w:rsidP="005C2F62">
      <w:r>
        <w:separator/>
      </w:r>
    </w:p>
  </w:footnote>
  <w:footnote w:type="continuationSeparator" w:id="0">
    <w:p w14:paraId="0E413823" w14:textId="77777777" w:rsidR="00F44E3A" w:rsidRDefault="00F44E3A" w:rsidP="005C2F62">
      <w:r>
        <w:continuationSeparator/>
      </w:r>
    </w:p>
  </w:footnote>
  <w:footnote w:id="1">
    <w:p w14:paraId="65585D3E" w14:textId="77777777" w:rsidR="00086AFE" w:rsidRPr="00FA07AC" w:rsidRDefault="00086AFE" w:rsidP="004B797D">
      <w:pPr>
        <w:pStyle w:val="FootnoteText"/>
        <w:rPr>
          <w:rFonts w:ascii="Trebuchet MS" w:hAnsi="Trebuchet MS"/>
          <w:i/>
          <w:iCs/>
          <w:lang w:val="en-GB"/>
        </w:rPr>
      </w:pPr>
      <w:r w:rsidRPr="00FA07AC">
        <w:rPr>
          <w:rStyle w:val="FootnoteReference"/>
          <w:rFonts w:ascii="Trebuchet MS" w:hAnsi="Trebuchet MS"/>
          <w:i/>
          <w:iCs/>
          <w:sz w:val="18"/>
          <w:szCs w:val="18"/>
        </w:rPr>
        <w:footnoteRef/>
      </w:r>
      <w:r w:rsidRPr="00FA07AC">
        <w:rPr>
          <w:rFonts w:ascii="Trebuchet MS" w:hAnsi="Trebuchet MS"/>
          <w:i/>
          <w:iCs/>
          <w:sz w:val="18"/>
          <w:szCs w:val="18"/>
        </w:rPr>
        <w:t xml:space="preserve"> </w:t>
      </w:r>
      <w:r w:rsidRPr="00FA07AC">
        <w:rPr>
          <w:rFonts w:ascii="Trebuchet MS" w:hAnsi="Trebuchet MS"/>
          <w:i/>
          <w:iCs/>
          <w:sz w:val="18"/>
          <w:szCs w:val="18"/>
          <w:lang w:val="en-GB"/>
        </w:rPr>
        <w:t xml:space="preserve">Bidders are to insert the technical specification of the product that is being offered. References to the technical literature </w:t>
      </w:r>
      <w:r>
        <w:rPr>
          <w:rFonts w:ascii="Trebuchet MS" w:hAnsi="Trebuchet MS"/>
          <w:i/>
          <w:iCs/>
          <w:sz w:val="18"/>
          <w:szCs w:val="18"/>
          <w:lang w:val="en-GB"/>
        </w:rPr>
        <w:t xml:space="preserve">or declarations that the item meets the minimum requirements </w:t>
      </w:r>
      <w:r w:rsidRPr="00FA07AC">
        <w:rPr>
          <w:rFonts w:ascii="Trebuchet MS" w:hAnsi="Trebuchet MS"/>
          <w:i/>
          <w:iCs/>
          <w:sz w:val="18"/>
          <w:szCs w:val="18"/>
          <w:lang w:val="en-GB"/>
        </w:rPr>
        <w:t xml:space="preserve">will not be accepted.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1F5B9E"/>
    <w:multiLevelType w:val="hybridMultilevel"/>
    <w:tmpl w:val="4CD60920"/>
    <w:lvl w:ilvl="0" w:tplc="B5228CB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4A56ABD"/>
    <w:multiLevelType w:val="hybridMultilevel"/>
    <w:tmpl w:val="A9F241B0"/>
    <w:lvl w:ilvl="0" w:tplc="5D9EEC7C">
      <w:start w:val="1"/>
      <w:numFmt w:val="decimal"/>
      <w:lvlText w:val="%1)"/>
      <w:lvlJc w:val="left"/>
      <w:pPr>
        <w:tabs>
          <w:tab w:val="num" w:pos="720"/>
        </w:tabs>
        <w:ind w:left="720" w:hanging="360"/>
      </w:pPr>
      <w:rPr>
        <w:rFonts w:ascii="Trebuchet MS" w:hAnsi="Trebuchet MS" w:hint="default"/>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F031271"/>
    <w:multiLevelType w:val="hybridMultilevel"/>
    <w:tmpl w:val="36BE86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6051051">
    <w:abstractNumId w:val="1"/>
  </w:num>
  <w:num w:numId="2" w16cid:durableId="1181243199">
    <w:abstractNumId w:val="0"/>
  </w:num>
  <w:num w:numId="3" w16cid:durableId="1895576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063"/>
    <w:rsid w:val="0001380C"/>
    <w:rsid w:val="00015585"/>
    <w:rsid w:val="00020A02"/>
    <w:rsid w:val="00021328"/>
    <w:rsid w:val="00042FC5"/>
    <w:rsid w:val="000439CF"/>
    <w:rsid w:val="000455DB"/>
    <w:rsid w:val="00047097"/>
    <w:rsid w:val="00053552"/>
    <w:rsid w:val="00053B20"/>
    <w:rsid w:val="00055202"/>
    <w:rsid w:val="0007260C"/>
    <w:rsid w:val="00076EE4"/>
    <w:rsid w:val="00080717"/>
    <w:rsid w:val="00084AB5"/>
    <w:rsid w:val="000867FB"/>
    <w:rsid w:val="00086AFE"/>
    <w:rsid w:val="00087753"/>
    <w:rsid w:val="00097F1C"/>
    <w:rsid w:val="000A2390"/>
    <w:rsid w:val="000A3EB5"/>
    <w:rsid w:val="000B3B72"/>
    <w:rsid w:val="000B4C9D"/>
    <w:rsid w:val="000B5952"/>
    <w:rsid w:val="000B7B8E"/>
    <w:rsid w:val="000C2E9A"/>
    <w:rsid w:val="000D6EA8"/>
    <w:rsid w:val="000D706A"/>
    <w:rsid w:val="000D7724"/>
    <w:rsid w:val="000E2BD8"/>
    <w:rsid w:val="00102B40"/>
    <w:rsid w:val="0010400E"/>
    <w:rsid w:val="00104219"/>
    <w:rsid w:val="00110EB1"/>
    <w:rsid w:val="001129D8"/>
    <w:rsid w:val="00114677"/>
    <w:rsid w:val="001168EA"/>
    <w:rsid w:val="00121B57"/>
    <w:rsid w:val="001230BE"/>
    <w:rsid w:val="001240CC"/>
    <w:rsid w:val="00124BE9"/>
    <w:rsid w:val="0013020F"/>
    <w:rsid w:val="00131845"/>
    <w:rsid w:val="00133204"/>
    <w:rsid w:val="00146557"/>
    <w:rsid w:val="001474B2"/>
    <w:rsid w:val="00155063"/>
    <w:rsid w:val="00161DB1"/>
    <w:rsid w:val="00165A56"/>
    <w:rsid w:val="00174F7B"/>
    <w:rsid w:val="00177695"/>
    <w:rsid w:val="001817AB"/>
    <w:rsid w:val="001825D5"/>
    <w:rsid w:val="001B0884"/>
    <w:rsid w:val="001B3B2B"/>
    <w:rsid w:val="001E4D33"/>
    <w:rsid w:val="001E66E4"/>
    <w:rsid w:val="00200AF8"/>
    <w:rsid w:val="00221AC2"/>
    <w:rsid w:val="00230ABF"/>
    <w:rsid w:val="00237AC4"/>
    <w:rsid w:val="00237EB1"/>
    <w:rsid w:val="00242048"/>
    <w:rsid w:val="002424B1"/>
    <w:rsid w:val="0024356B"/>
    <w:rsid w:val="00254D9A"/>
    <w:rsid w:val="00263129"/>
    <w:rsid w:val="0026427B"/>
    <w:rsid w:val="00267257"/>
    <w:rsid w:val="00270E66"/>
    <w:rsid w:val="00276227"/>
    <w:rsid w:val="002911F5"/>
    <w:rsid w:val="002C2A3C"/>
    <w:rsid w:val="002C5D68"/>
    <w:rsid w:val="002E4AD2"/>
    <w:rsid w:val="002E6B29"/>
    <w:rsid w:val="002F1128"/>
    <w:rsid w:val="002F28EE"/>
    <w:rsid w:val="002F6FA6"/>
    <w:rsid w:val="00301C74"/>
    <w:rsid w:val="0030438B"/>
    <w:rsid w:val="00306FBB"/>
    <w:rsid w:val="003210C0"/>
    <w:rsid w:val="003415E5"/>
    <w:rsid w:val="00353A27"/>
    <w:rsid w:val="003567C1"/>
    <w:rsid w:val="0035777C"/>
    <w:rsid w:val="00360B0B"/>
    <w:rsid w:val="00366B7B"/>
    <w:rsid w:val="00367E5C"/>
    <w:rsid w:val="00380B0D"/>
    <w:rsid w:val="003929CD"/>
    <w:rsid w:val="003A1794"/>
    <w:rsid w:val="003A2582"/>
    <w:rsid w:val="003A6D8A"/>
    <w:rsid w:val="003B5581"/>
    <w:rsid w:val="003B783C"/>
    <w:rsid w:val="003C0942"/>
    <w:rsid w:val="003C17C0"/>
    <w:rsid w:val="003C5267"/>
    <w:rsid w:val="003F21EE"/>
    <w:rsid w:val="003F7908"/>
    <w:rsid w:val="0040097F"/>
    <w:rsid w:val="004227CC"/>
    <w:rsid w:val="00434FAF"/>
    <w:rsid w:val="0044032A"/>
    <w:rsid w:val="004506DE"/>
    <w:rsid w:val="004572EB"/>
    <w:rsid w:val="00461588"/>
    <w:rsid w:val="00470990"/>
    <w:rsid w:val="004747EE"/>
    <w:rsid w:val="00483EEE"/>
    <w:rsid w:val="004B1C29"/>
    <w:rsid w:val="004B59DE"/>
    <w:rsid w:val="004B797D"/>
    <w:rsid w:val="004C17CC"/>
    <w:rsid w:val="004C2D14"/>
    <w:rsid w:val="004D31B8"/>
    <w:rsid w:val="004F1B6F"/>
    <w:rsid w:val="004F3F35"/>
    <w:rsid w:val="00512425"/>
    <w:rsid w:val="00526FFF"/>
    <w:rsid w:val="00527158"/>
    <w:rsid w:val="00530498"/>
    <w:rsid w:val="00530F4E"/>
    <w:rsid w:val="00540F65"/>
    <w:rsid w:val="0054411B"/>
    <w:rsid w:val="00544F6D"/>
    <w:rsid w:val="0057150C"/>
    <w:rsid w:val="005715C0"/>
    <w:rsid w:val="00577E95"/>
    <w:rsid w:val="005850FD"/>
    <w:rsid w:val="0059155E"/>
    <w:rsid w:val="00592EF1"/>
    <w:rsid w:val="00597CD0"/>
    <w:rsid w:val="005A011A"/>
    <w:rsid w:val="005A5FE7"/>
    <w:rsid w:val="005B5D4E"/>
    <w:rsid w:val="005B6EEC"/>
    <w:rsid w:val="005C00FC"/>
    <w:rsid w:val="005C2F62"/>
    <w:rsid w:val="005C593C"/>
    <w:rsid w:val="005C77DC"/>
    <w:rsid w:val="005D0F08"/>
    <w:rsid w:val="005F1851"/>
    <w:rsid w:val="005F3E44"/>
    <w:rsid w:val="00607CF7"/>
    <w:rsid w:val="006139D9"/>
    <w:rsid w:val="00621A36"/>
    <w:rsid w:val="00623220"/>
    <w:rsid w:val="006273E9"/>
    <w:rsid w:val="00645195"/>
    <w:rsid w:val="00647333"/>
    <w:rsid w:val="00652604"/>
    <w:rsid w:val="00666392"/>
    <w:rsid w:val="00685A59"/>
    <w:rsid w:val="006924B6"/>
    <w:rsid w:val="0069465D"/>
    <w:rsid w:val="006959AD"/>
    <w:rsid w:val="006B2FCB"/>
    <w:rsid w:val="006B4736"/>
    <w:rsid w:val="006B7EE6"/>
    <w:rsid w:val="006C4033"/>
    <w:rsid w:val="006C41B1"/>
    <w:rsid w:val="006C7020"/>
    <w:rsid w:val="006D1E13"/>
    <w:rsid w:val="006D4921"/>
    <w:rsid w:val="006E25B1"/>
    <w:rsid w:val="00705232"/>
    <w:rsid w:val="00713C68"/>
    <w:rsid w:val="0071671C"/>
    <w:rsid w:val="00725E56"/>
    <w:rsid w:val="00732B8B"/>
    <w:rsid w:val="00736959"/>
    <w:rsid w:val="00750F12"/>
    <w:rsid w:val="00757012"/>
    <w:rsid w:val="00784A9A"/>
    <w:rsid w:val="00784E62"/>
    <w:rsid w:val="00784EC7"/>
    <w:rsid w:val="00795727"/>
    <w:rsid w:val="007B5DEA"/>
    <w:rsid w:val="007D33F8"/>
    <w:rsid w:val="007F08A0"/>
    <w:rsid w:val="007F6DDC"/>
    <w:rsid w:val="0081522C"/>
    <w:rsid w:val="0082607F"/>
    <w:rsid w:val="0083116D"/>
    <w:rsid w:val="00831CDC"/>
    <w:rsid w:val="00834856"/>
    <w:rsid w:val="008350A0"/>
    <w:rsid w:val="00843409"/>
    <w:rsid w:val="008449B4"/>
    <w:rsid w:val="008544DD"/>
    <w:rsid w:val="0085607E"/>
    <w:rsid w:val="00867AB4"/>
    <w:rsid w:val="008723AB"/>
    <w:rsid w:val="00877B6F"/>
    <w:rsid w:val="0088056E"/>
    <w:rsid w:val="008841CF"/>
    <w:rsid w:val="00886559"/>
    <w:rsid w:val="00886F7B"/>
    <w:rsid w:val="008871A9"/>
    <w:rsid w:val="00891323"/>
    <w:rsid w:val="008A68E6"/>
    <w:rsid w:val="008B7D90"/>
    <w:rsid w:val="008C0D0D"/>
    <w:rsid w:val="008E1D19"/>
    <w:rsid w:val="008E5E75"/>
    <w:rsid w:val="008F0DF9"/>
    <w:rsid w:val="00904B7E"/>
    <w:rsid w:val="00911D88"/>
    <w:rsid w:val="0092109A"/>
    <w:rsid w:val="0092571F"/>
    <w:rsid w:val="0093428F"/>
    <w:rsid w:val="00940968"/>
    <w:rsid w:val="009422B8"/>
    <w:rsid w:val="00943C16"/>
    <w:rsid w:val="00956D36"/>
    <w:rsid w:val="00962060"/>
    <w:rsid w:val="00962D61"/>
    <w:rsid w:val="009A767D"/>
    <w:rsid w:val="009B0014"/>
    <w:rsid w:val="009B3889"/>
    <w:rsid w:val="009B54E5"/>
    <w:rsid w:val="009D0998"/>
    <w:rsid w:val="009D3CB4"/>
    <w:rsid w:val="00A05FD0"/>
    <w:rsid w:val="00A11156"/>
    <w:rsid w:val="00A141E3"/>
    <w:rsid w:val="00A21DDE"/>
    <w:rsid w:val="00A34FC4"/>
    <w:rsid w:val="00A35CDD"/>
    <w:rsid w:val="00A568DE"/>
    <w:rsid w:val="00A62047"/>
    <w:rsid w:val="00A6657D"/>
    <w:rsid w:val="00A70145"/>
    <w:rsid w:val="00A7283D"/>
    <w:rsid w:val="00A72E62"/>
    <w:rsid w:val="00A73E51"/>
    <w:rsid w:val="00A927BA"/>
    <w:rsid w:val="00AA1712"/>
    <w:rsid w:val="00AD1033"/>
    <w:rsid w:val="00AE2DF0"/>
    <w:rsid w:val="00B0044F"/>
    <w:rsid w:val="00B02247"/>
    <w:rsid w:val="00B20BEF"/>
    <w:rsid w:val="00B2454C"/>
    <w:rsid w:val="00B32026"/>
    <w:rsid w:val="00B46EE0"/>
    <w:rsid w:val="00B547BD"/>
    <w:rsid w:val="00B617ED"/>
    <w:rsid w:val="00B7356D"/>
    <w:rsid w:val="00B73722"/>
    <w:rsid w:val="00B73984"/>
    <w:rsid w:val="00B81382"/>
    <w:rsid w:val="00B901EC"/>
    <w:rsid w:val="00BA0DB3"/>
    <w:rsid w:val="00BA5132"/>
    <w:rsid w:val="00BA5F57"/>
    <w:rsid w:val="00BF5067"/>
    <w:rsid w:val="00C032A5"/>
    <w:rsid w:val="00C04DA5"/>
    <w:rsid w:val="00C05446"/>
    <w:rsid w:val="00C24D33"/>
    <w:rsid w:val="00C3301E"/>
    <w:rsid w:val="00C34DA0"/>
    <w:rsid w:val="00C42A8B"/>
    <w:rsid w:val="00C4741F"/>
    <w:rsid w:val="00C47851"/>
    <w:rsid w:val="00C501B0"/>
    <w:rsid w:val="00C57373"/>
    <w:rsid w:val="00C606F3"/>
    <w:rsid w:val="00C64827"/>
    <w:rsid w:val="00C64D6D"/>
    <w:rsid w:val="00C71803"/>
    <w:rsid w:val="00C71F70"/>
    <w:rsid w:val="00C85D51"/>
    <w:rsid w:val="00C8730C"/>
    <w:rsid w:val="00C91104"/>
    <w:rsid w:val="00CA1AFC"/>
    <w:rsid w:val="00CA3D17"/>
    <w:rsid w:val="00CE42C5"/>
    <w:rsid w:val="00CF2B5C"/>
    <w:rsid w:val="00D032BA"/>
    <w:rsid w:val="00D0385D"/>
    <w:rsid w:val="00D107A6"/>
    <w:rsid w:val="00D12AA6"/>
    <w:rsid w:val="00D21B45"/>
    <w:rsid w:val="00D27E1D"/>
    <w:rsid w:val="00D331EF"/>
    <w:rsid w:val="00D345BC"/>
    <w:rsid w:val="00D345E1"/>
    <w:rsid w:val="00D37A38"/>
    <w:rsid w:val="00D54437"/>
    <w:rsid w:val="00D6536A"/>
    <w:rsid w:val="00D92450"/>
    <w:rsid w:val="00D97ADC"/>
    <w:rsid w:val="00DB357F"/>
    <w:rsid w:val="00DC1FD9"/>
    <w:rsid w:val="00DC25B3"/>
    <w:rsid w:val="00DD0FED"/>
    <w:rsid w:val="00DD4C92"/>
    <w:rsid w:val="00DE3FF6"/>
    <w:rsid w:val="00DE5A49"/>
    <w:rsid w:val="00DE7CEB"/>
    <w:rsid w:val="00E0676F"/>
    <w:rsid w:val="00E13E33"/>
    <w:rsid w:val="00E50155"/>
    <w:rsid w:val="00E506D6"/>
    <w:rsid w:val="00E52790"/>
    <w:rsid w:val="00E54ACA"/>
    <w:rsid w:val="00E828F1"/>
    <w:rsid w:val="00E901CF"/>
    <w:rsid w:val="00E90503"/>
    <w:rsid w:val="00E96BF0"/>
    <w:rsid w:val="00EE3C42"/>
    <w:rsid w:val="00EF7337"/>
    <w:rsid w:val="00F018FD"/>
    <w:rsid w:val="00F11B96"/>
    <w:rsid w:val="00F14733"/>
    <w:rsid w:val="00F22045"/>
    <w:rsid w:val="00F27362"/>
    <w:rsid w:val="00F44E3A"/>
    <w:rsid w:val="00F60555"/>
    <w:rsid w:val="00F76194"/>
    <w:rsid w:val="00F81337"/>
    <w:rsid w:val="00F96178"/>
    <w:rsid w:val="00F97FF3"/>
    <w:rsid w:val="00FA06A2"/>
    <w:rsid w:val="00FA2118"/>
    <w:rsid w:val="00FB705C"/>
    <w:rsid w:val="00FB7291"/>
    <w:rsid w:val="00FC6FA3"/>
    <w:rsid w:val="00FE143E"/>
    <w:rsid w:val="00FF5412"/>
    <w:rsid w:val="00FF7F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ABA41"/>
  <w15:docId w15:val="{A4712D13-E340-435D-8ABE-78564BC34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063"/>
    <w:rPr>
      <w:sz w:val="24"/>
      <w:szCs w:val="24"/>
      <w:lang w:val="en-US" w:eastAsia="en-US"/>
    </w:rPr>
  </w:style>
  <w:style w:type="paragraph" w:styleId="Heading1">
    <w:name w:val="heading 1"/>
    <w:basedOn w:val="Normal"/>
    <w:next w:val="Normal"/>
    <w:link w:val="Heading1Char"/>
    <w:qFormat/>
    <w:rsid w:val="008449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56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3A2582"/>
    <w:rPr>
      <w:rFonts w:ascii="Tahoma" w:hAnsi="Tahoma" w:cs="Tahoma"/>
      <w:sz w:val="16"/>
      <w:szCs w:val="16"/>
    </w:rPr>
  </w:style>
  <w:style w:type="paragraph" w:customStyle="1" w:styleId="text">
    <w:name w:val="text"/>
    <w:rsid w:val="00FB7291"/>
    <w:pPr>
      <w:widowControl w:val="0"/>
      <w:spacing w:before="240" w:line="240" w:lineRule="exact"/>
      <w:jc w:val="both"/>
    </w:pPr>
    <w:rPr>
      <w:rFonts w:ascii="Arial" w:hAnsi="Arial"/>
      <w:snapToGrid w:val="0"/>
      <w:sz w:val="24"/>
      <w:lang w:val="cs-CZ" w:eastAsia="en-US"/>
    </w:rPr>
  </w:style>
  <w:style w:type="table" w:styleId="TableGrid">
    <w:name w:val="Table Grid"/>
    <w:basedOn w:val="TableNormal"/>
    <w:rsid w:val="006273E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6273E9"/>
    <w:pPr>
      <w:widowControl w:val="0"/>
      <w:spacing w:line="360" w:lineRule="exact"/>
      <w:jc w:val="center"/>
    </w:pPr>
    <w:rPr>
      <w:rFonts w:ascii="Arial" w:hAnsi="Arial"/>
      <w:b/>
      <w:snapToGrid w:val="0"/>
      <w:sz w:val="32"/>
      <w:szCs w:val="20"/>
      <w:lang w:val="cs-CZ"/>
    </w:rPr>
  </w:style>
  <w:style w:type="paragraph" w:customStyle="1" w:styleId="text-3mezera">
    <w:name w:val="text - 3 mezera"/>
    <w:basedOn w:val="Normal"/>
    <w:rsid w:val="00D107A6"/>
    <w:pPr>
      <w:widowControl w:val="0"/>
      <w:spacing w:before="60" w:line="240" w:lineRule="exact"/>
      <w:jc w:val="both"/>
    </w:pPr>
    <w:rPr>
      <w:rFonts w:ascii="Arial" w:hAnsi="Arial"/>
      <w:snapToGrid w:val="0"/>
      <w:szCs w:val="20"/>
      <w:lang w:val="cs-CZ"/>
    </w:rPr>
  </w:style>
  <w:style w:type="paragraph" w:customStyle="1" w:styleId="tabulka">
    <w:name w:val="tabulka"/>
    <w:basedOn w:val="text-3mezera"/>
    <w:rsid w:val="00D107A6"/>
    <w:pPr>
      <w:spacing w:before="120"/>
      <w:jc w:val="center"/>
    </w:pPr>
    <w:rPr>
      <w:sz w:val="20"/>
    </w:rPr>
  </w:style>
  <w:style w:type="paragraph" w:customStyle="1" w:styleId="bullet-3">
    <w:name w:val="bullet-3"/>
    <w:basedOn w:val="Normal"/>
    <w:uiPriority w:val="99"/>
    <w:rsid w:val="00C85D51"/>
    <w:pPr>
      <w:widowControl w:val="0"/>
      <w:spacing w:before="240" w:line="240" w:lineRule="exact"/>
      <w:ind w:left="2212" w:hanging="284"/>
      <w:jc w:val="both"/>
    </w:pPr>
    <w:rPr>
      <w:rFonts w:ascii="Arial" w:hAnsi="Arial"/>
      <w:snapToGrid w:val="0"/>
      <w:szCs w:val="20"/>
      <w:lang w:val="cs-CZ"/>
    </w:rPr>
  </w:style>
  <w:style w:type="paragraph" w:customStyle="1" w:styleId="Hang1">
    <w:name w:val="Hang1"/>
    <w:basedOn w:val="Normal"/>
    <w:link w:val="Hang1Char"/>
    <w:rsid w:val="00121B57"/>
    <w:pPr>
      <w:ind w:left="851" w:hanging="851"/>
      <w:jc w:val="both"/>
    </w:pPr>
    <w:rPr>
      <w:rFonts w:ascii="Ottawa" w:hAnsi="Ottawa"/>
      <w:sz w:val="22"/>
      <w:szCs w:val="20"/>
      <w:lang w:val="en-GB"/>
    </w:rPr>
  </w:style>
  <w:style w:type="character" w:customStyle="1" w:styleId="Hang1Char">
    <w:name w:val="Hang1 Char"/>
    <w:basedOn w:val="DefaultParagraphFont"/>
    <w:link w:val="Hang1"/>
    <w:locked/>
    <w:rsid w:val="00121B57"/>
    <w:rPr>
      <w:rFonts w:ascii="Ottawa" w:hAnsi="Ottawa"/>
      <w:sz w:val="22"/>
      <w:lang w:eastAsia="en-US"/>
    </w:rPr>
  </w:style>
  <w:style w:type="paragraph" w:styleId="FootnoteText">
    <w:name w:val="footnote text"/>
    <w:basedOn w:val="Normal"/>
    <w:link w:val="FootnoteTextChar"/>
    <w:rsid w:val="00121B57"/>
    <w:pPr>
      <w:spacing w:before="120" w:after="120"/>
    </w:pPr>
    <w:rPr>
      <w:rFonts w:ascii="Arial" w:hAnsi="Arial"/>
      <w:snapToGrid w:val="0"/>
      <w:sz w:val="20"/>
      <w:szCs w:val="20"/>
      <w:lang w:val="fr-FR"/>
    </w:rPr>
  </w:style>
  <w:style w:type="character" w:customStyle="1" w:styleId="FootnoteTextChar">
    <w:name w:val="Footnote Text Char"/>
    <w:basedOn w:val="DefaultParagraphFont"/>
    <w:link w:val="FootnoteText"/>
    <w:rsid w:val="00121B57"/>
    <w:rPr>
      <w:rFonts w:ascii="Arial" w:hAnsi="Arial"/>
      <w:snapToGrid w:val="0"/>
      <w:lang w:val="fr-FR" w:eastAsia="en-US"/>
    </w:rPr>
  </w:style>
  <w:style w:type="paragraph" w:customStyle="1" w:styleId="NormalTrebuchetMS">
    <w:name w:val="Normal + Trebuchet MS"/>
    <w:aliases w:val="10 pt,Bold,Justified"/>
    <w:basedOn w:val="Normal"/>
    <w:rsid w:val="00121B57"/>
    <w:pPr>
      <w:jc w:val="both"/>
    </w:pPr>
    <w:rPr>
      <w:rFonts w:ascii="Trebuchet MS" w:hAnsi="Trebuchet MS"/>
      <w:b/>
      <w:sz w:val="20"/>
      <w:szCs w:val="20"/>
      <w:lang w:val="en-GB"/>
    </w:rPr>
  </w:style>
  <w:style w:type="paragraph" w:styleId="ListParagraph">
    <w:name w:val="List Paragraph"/>
    <w:basedOn w:val="Normal"/>
    <w:uiPriority w:val="34"/>
    <w:qFormat/>
    <w:rsid w:val="00121B57"/>
    <w:pPr>
      <w:ind w:left="720"/>
    </w:pPr>
    <w:rPr>
      <w:lang w:val="en-GB"/>
    </w:rPr>
  </w:style>
  <w:style w:type="character" w:customStyle="1" w:styleId="Heading2Char">
    <w:name w:val="Heading 2 Char"/>
    <w:basedOn w:val="DefaultParagraphFont"/>
    <w:link w:val="Heading2"/>
    <w:rsid w:val="00A35CDD"/>
    <w:rPr>
      <w:rFonts w:ascii="Arial" w:hAnsi="Arial" w:cs="Arial"/>
      <w:b/>
      <w:bCs/>
      <w:i/>
      <w:iCs/>
      <w:sz w:val="28"/>
      <w:szCs w:val="28"/>
      <w:lang w:val="en-US" w:eastAsia="en-US"/>
    </w:rPr>
  </w:style>
  <w:style w:type="character" w:customStyle="1" w:styleId="Heading1Char">
    <w:name w:val="Heading 1 Char"/>
    <w:basedOn w:val="DefaultParagraphFont"/>
    <w:link w:val="Heading1"/>
    <w:rsid w:val="008449B4"/>
    <w:rPr>
      <w:rFonts w:asciiTheme="majorHAnsi" w:eastAsiaTheme="majorEastAsia" w:hAnsiTheme="majorHAnsi" w:cstheme="majorBidi"/>
      <w:b/>
      <w:bCs/>
      <w:color w:val="365F91" w:themeColor="accent1" w:themeShade="BF"/>
      <w:sz w:val="28"/>
      <w:szCs w:val="28"/>
      <w:lang w:val="en-US" w:eastAsia="en-US"/>
    </w:rPr>
  </w:style>
  <w:style w:type="paragraph" w:customStyle="1" w:styleId="Text1">
    <w:name w:val="Text1"/>
    <w:basedOn w:val="Normal"/>
    <w:rsid w:val="000D7724"/>
    <w:pPr>
      <w:jc w:val="both"/>
    </w:pPr>
    <w:rPr>
      <w:rFonts w:ascii="Univers" w:hAnsi="Univers"/>
      <w:sz w:val="20"/>
      <w:szCs w:val="20"/>
      <w:lang w:val="en-GB"/>
    </w:rPr>
  </w:style>
  <w:style w:type="paragraph" w:customStyle="1" w:styleId="Default">
    <w:name w:val="Default"/>
    <w:rsid w:val="00BA0DB3"/>
    <w:pPr>
      <w:autoSpaceDE w:val="0"/>
      <w:autoSpaceDN w:val="0"/>
      <w:adjustRightInd w:val="0"/>
    </w:pPr>
    <w:rPr>
      <w:rFonts w:ascii="Trebuchet MS" w:hAnsi="Trebuchet MS" w:cs="Trebuchet MS"/>
      <w:color w:val="000000"/>
      <w:sz w:val="24"/>
      <w:szCs w:val="24"/>
    </w:rPr>
  </w:style>
  <w:style w:type="character" w:styleId="CommentReference">
    <w:name w:val="annotation reference"/>
    <w:basedOn w:val="DefaultParagraphFont"/>
    <w:uiPriority w:val="99"/>
    <w:semiHidden/>
    <w:unhideWhenUsed/>
    <w:rsid w:val="00F76194"/>
    <w:rPr>
      <w:sz w:val="16"/>
      <w:szCs w:val="16"/>
    </w:rPr>
  </w:style>
  <w:style w:type="paragraph" w:styleId="CommentText">
    <w:name w:val="annotation text"/>
    <w:basedOn w:val="Normal"/>
    <w:link w:val="CommentTextChar"/>
    <w:uiPriority w:val="99"/>
    <w:unhideWhenUsed/>
    <w:rsid w:val="00F76194"/>
    <w:rPr>
      <w:sz w:val="20"/>
      <w:szCs w:val="20"/>
    </w:rPr>
  </w:style>
  <w:style w:type="character" w:customStyle="1" w:styleId="CommentTextChar">
    <w:name w:val="Comment Text Char"/>
    <w:basedOn w:val="DefaultParagraphFont"/>
    <w:link w:val="CommentText"/>
    <w:uiPriority w:val="99"/>
    <w:rsid w:val="00F76194"/>
    <w:rPr>
      <w:lang w:val="en-US" w:eastAsia="en-US"/>
    </w:rPr>
  </w:style>
  <w:style w:type="character" w:styleId="FootnoteReference">
    <w:name w:val="footnote reference"/>
    <w:basedOn w:val="DefaultParagraphFont"/>
    <w:semiHidden/>
    <w:unhideWhenUsed/>
    <w:rsid w:val="005C2F62"/>
    <w:rPr>
      <w:vertAlign w:val="superscript"/>
    </w:rPr>
  </w:style>
  <w:style w:type="paragraph" w:styleId="CommentSubject">
    <w:name w:val="annotation subject"/>
    <w:basedOn w:val="CommentText"/>
    <w:next w:val="CommentText"/>
    <w:link w:val="CommentSubjectChar"/>
    <w:semiHidden/>
    <w:unhideWhenUsed/>
    <w:rsid w:val="00592EF1"/>
    <w:rPr>
      <w:b/>
      <w:bCs/>
    </w:rPr>
  </w:style>
  <w:style w:type="character" w:customStyle="1" w:styleId="CommentSubjectChar">
    <w:name w:val="Comment Subject Char"/>
    <w:basedOn w:val="CommentTextChar"/>
    <w:link w:val="CommentSubject"/>
    <w:semiHidden/>
    <w:rsid w:val="00592EF1"/>
    <w:rPr>
      <w:b/>
      <w:bCs/>
      <w:lang w:val="en-US" w:eastAsia="en-US"/>
    </w:rPr>
  </w:style>
  <w:style w:type="paragraph" w:styleId="Revision">
    <w:name w:val="Revision"/>
    <w:hidden/>
    <w:uiPriority w:val="99"/>
    <w:semiHidden/>
    <w:rsid w:val="00647333"/>
    <w:rPr>
      <w:sz w:val="24"/>
      <w:szCs w:val="24"/>
      <w:lang w:val="en-US" w:eastAsia="en-US"/>
    </w:rPr>
  </w:style>
  <w:style w:type="paragraph" w:styleId="Header">
    <w:name w:val="header"/>
    <w:basedOn w:val="Normal"/>
    <w:link w:val="HeaderChar"/>
    <w:unhideWhenUsed/>
    <w:rsid w:val="00647333"/>
    <w:pPr>
      <w:tabs>
        <w:tab w:val="center" w:pos="4513"/>
        <w:tab w:val="right" w:pos="9026"/>
      </w:tabs>
    </w:pPr>
  </w:style>
  <w:style w:type="character" w:customStyle="1" w:styleId="HeaderChar">
    <w:name w:val="Header Char"/>
    <w:basedOn w:val="DefaultParagraphFont"/>
    <w:link w:val="Header"/>
    <w:rsid w:val="00647333"/>
    <w:rPr>
      <w:sz w:val="24"/>
      <w:szCs w:val="24"/>
      <w:lang w:val="en-US" w:eastAsia="en-US"/>
    </w:rPr>
  </w:style>
  <w:style w:type="paragraph" w:styleId="Footer">
    <w:name w:val="footer"/>
    <w:basedOn w:val="Normal"/>
    <w:link w:val="FooterChar"/>
    <w:uiPriority w:val="99"/>
    <w:unhideWhenUsed/>
    <w:rsid w:val="00647333"/>
    <w:pPr>
      <w:tabs>
        <w:tab w:val="center" w:pos="4513"/>
        <w:tab w:val="right" w:pos="9026"/>
      </w:tabs>
    </w:pPr>
  </w:style>
  <w:style w:type="character" w:customStyle="1" w:styleId="FooterChar">
    <w:name w:val="Footer Char"/>
    <w:basedOn w:val="DefaultParagraphFont"/>
    <w:link w:val="Footer"/>
    <w:uiPriority w:val="99"/>
    <w:rsid w:val="0064733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417208">
      <w:bodyDiv w:val="1"/>
      <w:marLeft w:val="0"/>
      <w:marRight w:val="0"/>
      <w:marTop w:val="0"/>
      <w:marBottom w:val="0"/>
      <w:divBdr>
        <w:top w:val="none" w:sz="0" w:space="0" w:color="auto"/>
        <w:left w:val="none" w:sz="0" w:space="0" w:color="auto"/>
        <w:bottom w:val="none" w:sz="0" w:space="0" w:color="auto"/>
        <w:right w:val="none" w:sz="0" w:space="0" w:color="auto"/>
      </w:divBdr>
    </w:div>
    <w:div w:id="645008891">
      <w:bodyDiv w:val="1"/>
      <w:marLeft w:val="0"/>
      <w:marRight w:val="0"/>
      <w:marTop w:val="0"/>
      <w:marBottom w:val="0"/>
      <w:divBdr>
        <w:top w:val="none" w:sz="0" w:space="0" w:color="auto"/>
        <w:left w:val="none" w:sz="0" w:space="0" w:color="auto"/>
        <w:bottom w:val="none" w:sz="0" w:space="0" w:color="auto"/>
        <w:right w:val="none" w:sz="0" w:space="0" w:color="auto"/>
      </w:divBdr>
    </w:div>
    <w:div w:id="942688560">
      <w:bodyDiv w:val="1"/>
      <w:marLeft w:val="0"/>
      <w:marRight w:val="0"/>
      <w:marTop w:val="0"/>
      <w:marBottom w:val="0"/>
      <w:divBdr>
        <w:top w:val="none" w:sz="0" w:space="0" w:color="auto"/>
        <w:left w:val="none" w:sz="0" w:space="0" w:color="auto"/>
        <w:bottom w:val="none" w:sz="0" w:space="0" w:color="auto"/>
        <w:right w:val="none" w:sz="0" w:space="0" w:color="auto"/>
      </w:divBdr>
    </w:div>
    <w:div w:id="1335499511">
      <w:bodyDiv w:val="1"/>
      <w:marLeft w:val="0"/>
      <w:marRight w:val="0"/>
      <w:marTop w:val="0"/>
      <w:marBottom w:val="0"/>
      <w:divBdr>
        <w:top w:val="none" w:sz="0" w:space="0" w:color="auto"/>
        <w:left w:val="none" w:sz="0" w:space="0" w:color="auto"/>
        <w:bottom w:val="none" w:sz="0" w:space="0" w:color="auto"/>
        <w:right w:val="none" w:sz="0" w:space="0" w:color="auto"/>
      </w:divBdr>
    </w:div>
    <w:div w:id="137719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430f095-fbef-480d-afc8-f0bd4569d5a1">
      <Terms xmlns="http://schemas.microsoft.com/office/infopath/2007/PartnerControls"/>
    </lcf76f155ced4ddcb4097134ff3c332f>
    <TaxCatchAll xmlns="e9e7db9b-2a27-409b-9dfc-3cc33356e16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875D4B3CC17B45817DD91F958F11CE" ma:contentTypeVersion="15" ma:contentTypeDescription="Create a new document." ma:contentTypeScope="" ma:versionID="9e6f6c7d6ef394b62af77ff32295919c">
  <xsd:schema xmlns:xsd="http://www.w3.org/2001/XMLSchema" xmlns:xs="http://www.w3.org/2001/XMLSchema" xmlns:p="http://schemas.microsoft.com/office/2006/metadata/properties" xmlns:ns2="6430f095-fbef-480d-afc8-f0bd4569d5a1" xmlns:ns3="e9e7db9b-2a27-409b-9dfc-3cc33356e168" targetNamespace="http://schemas.microsoft.com/office/2006/metadata/properties" ma:root="true" ma:fieldsID="7d142694a792442ed42c0d550380e20a" ns2:_="" ns3:_="">
    <xsd:import namespace="6430f095-fbef-480d-afc8-f0bd4569d5a1"/>
    <xsd:import namespace="e9e7db9b-2a27-409b-9dfc-3cc33356e16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0f095-fbef-480d-afc8-f0bd4569d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8701796-540a-433c-9dcc-50af4fe95ca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e7db9b-2a27-409b-9dfc-3cc33356e16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ee546e3-7a59-4f57-96fc-2c27fee00310}" ma:internalName="TaxCatchAll" ma:showField="CatchAllData" ma:web="e9e7db9b-2a27-409b-9dfc-3cc33356e1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36E50-92DF-4F5C-8C47-D29C738A58B9}">
  <ds:schemaRefs>
    <ds:schemaRef ds:uri="http://schemas.microsoft.com/office/2006/metadata/properties"/>
    <ds:schemaRef ds:uri="http://schemas.microsoft.com/office/infopath/2007/PartnerControls"/>
    <ds:schemaRef ds:uri="6430f095-fbef-480d-afc8-f0bd4569d5a1"/>
    <ds:schemaRef ds:uri="e9e7db9b-2a27-409b-9dfc-3cc33356e168"/>
  </ds:schemaRefs>
</ds:datastoreItem>
</file>

<file path=customXml/itemProps2.xml><?xml version="1.0" encoding="utf-8"?>
<ds:datastoreItem xmlns:ds="http://schemas.openxmlformats.org/officeDocument/2006/customXml" ds:itemID="{9CD29A53-7FED-4AAD-B196-3C415F9FC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0f095-fbef-480d-afc8-f0bd4569d5a1"/>
    <ds:schemaRef ds:uri="e9e7db9b-2a27-409b-9dfc-3cc33356e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13089-9804-4043-B86C-DB718E3B4726}">
  <ds:schemaRefs>
    <ds:schemaRef ds:uri="http://schemas.microsoft.com/sharepoint/v3/contenttype/forms"/>
  </ds:schemaRefs>
</ds:datastoreItem>
</file>

<file path=customXml/itemProps4.xml><?xml version="1.0" encoding="utf-8"?>
<ds:datastoreItem xmlns:ds="http://schemas.openxmlformats.org/officeDocument/2006/customXml" ds:itemID="{B14FE638-CA9C-4720-A949-C1E48CFD9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Right of Recourse</vt:lpstr>
    </vt:vector>
  </TitlesOfParts>
  <Company>Department of Contracts</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Right of Recourse</dc:title>
  <dc:creator>Robert Grixti</dc:creator>
  <cp:lastModifiedBy>Mifsud Dillon</cp:lastModifiedBy>
  <cp:revision>30</cp:revision>
  <cp:lastPrinted>2024-08-22T06:04:00Z</cp:lastPrinted>
  <dcterms:created xsi:type="dcterms:W3CDTF">2026-03-02T13:02:00Z</dcterms:created>
  <dcterms:modified xsi:type="dcterms:W3CDTF">2026-03-25T09:16:00Z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0x010100C9875D4B3CC17B45817DD91F958F11CE</vt:lpwstr>
  </property>
  <property fmtid="{D5CDD505-2E9C-101B-9397-08002B2CF9AE}" pid="4" name="docLang">
    <vt:lpwstr>en</vt:lpwstr>
  </property>
</Properties>
</file>